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Tööpakkumise põhi (tühi)</w:t>
      </w:r>
    </w:p>
    <w:p>
      <w:pPr>
        <w:spacing w:after="80"/>
        <w:pBdr>
          <w:bottom w:val="single" w:sz="4" w:space="1" w:color="D9D9D9"/>
        </w:pBdr>
      </w:pPr>
      <w:r>
        <w:rPr>
          <w:rFonts w:ascii="Arial" w:hAnsi="Arial" w:eastAsia="Arial" w:cs="Arial"/>
          <w:i/>
          <w:color w:val="5F5F5F"/>
          <w:sz w:val="18"/>
        </w:rPr>
        <w:t>Täitmiseks mõeldud põhi kaheksa plokiga, lugeja otsib neid just selles järjekorras. Nurksulgudes tekst on juhis: asenda see oma ettevõtte tegelike andmetega ja kustuta sulud. Leheküljel 2 on hüpoteetiline täidetud näide, leheküljel 3 hindamismaatriks kaaludega, leheküljel 4 kontrollnimekiri enne avaldamist ja leheküljel 5 kolm kirjapõhja kandidaatidele.</w:t>
      </w:r>
    </w:p>
    <w:p>
      <w:pPr>
        <w:pStyle w:val="Heading2"/>
      </w:pPr>
      <w:r>
        <w:t>1. Ametinimetus</w:t>
      </w:r>
    </w:p>
    <w:p>
      <w:r>
        <w:rPr>
          <w:rFonts w:ascii="Arial" w:hAnsi="Arial" w:eastAsia="Arial" w:cs="Arial"/>
        </w:rPr>
        <w:t>[Ametinimetus]</w:t>
      </w:r>
    </w:p>
    <w:p>
      <w:r>
        <w:rPr>
          <w:rFonts w:ascii="Arial" w:hAnsi="Arial" w:eastAsia="Arial" w:cs="Arial"/>
        </w:rPr>
        <w:t>Töö asukoht ja tööviis: [linn, nt Tallinn / hübriidtöö 2 päeva kontoris]</w:t>
      </w:r>
    </w:p>
    <w:p>
      <w:r>
        <w:rPr>
          <w:rFonts w:ascii="Arial" w:hAnsi="Arial" w:eastAsia="Arial" w:cs="Arial"/>
          <w:i/>
          <w:color w:val="5F5F5F"/>
          <w:sz w:val="18"/>
        </w:rPr>
        <w:t>[Turul tavapärane nimetus, mida kandidaadid tööportaalides otsivad, vajadusel tase või kitsendus sulgudes, nt „Raamatupidaja (palgaarvestus)”. Väldi loovaid nimetusi nagu „müügigeenius” või „koodininja”]</w:t>
      </w:r>
    </w:p>
    <w:p>
      <w:pPr>
        <w:pStyle w:val="Heading2"/>
      </w:pPr>
      <w:r>
        <w:t>2. Ettevõttest</w:t>
      </w:r>
    </w:p>
    <w:p>
      <w:r>
        <w:rPr>
          <w:rFonts w:ascii="Arial" w:hAnsi="Arial" w:eastAsia="Arial" w:cs="Arial"/>
        </w:rPr>
        <w:t>[2–3 lauset: mida teete, kus asute, kui suur on meeskond]</w:t>
      </w:r>
    </w:p>
    <w:p>
      <w:r>
        <w:rPr>
          <w:rFonts w:ascii="Arial" w:hAnsi="Arial" w:eastAsia="Arial" w:cs="Arial"/>
          <w:i/>
          <w:color w:val="5F5F5F"/>
          <w:sz w:val="18"/>
        </w:rPr>
        <w:t>[Lühidalt ja faktiliselt. Ära kasuta klišeesid nagu „noor ja dünaamiline meeskond”]</w:t>
      </w:r>
    </w:p>
    <w:p>
      <w:pPr>
        <w:pStyle w:val="Heading2"/>
      </w:pPr>
      <w:r>
        <w:t>3. Tööülesanded</w:t>
      </w:r>
    </w:p>
    <w:p>
      <w:pPr>
        <w:pStyle w:val="ListBullet"/>
      </w:pPr>
      <w:r>
        <w:rPr>
          <w:rFonts w:ascii="Arial" w:hAnsi="Arial" w:eastAsia="Arial" w:cs="Arial"/>
        </w:rPr>
        <w:t>[Ülesanne 1: algab tegusõnaga, nt „juhid”, „arendad”, „koostad”, „vastutad”]</w:t>
      </w:r>
    </w:p>
    <w:p>
      <w:pPr>
        <w:pStyle w:val="ListBullet"/>
      </w:pPr>
      <w:r>
        <w:rPr>
          <w:rFonts w:ascii="Arial" w:hAnsi="Arial" w:eastAsia="Arial" w:cs="Arial"/>
        </w:rPr>
        <w:t>[Ülesanne 2 koos tulemusliku mõõtmega]</w:t>
      </w:r>
    </w:p>
    <w:p>
      <w:pPr>
        <w:pStyle w:val="ListBullet"/>
      </w:pPr>
      <w:r>
        <w:rPr>
          <w:rFonts w:ascii="Arial" w:hAnsi="Arial" w:eastAsia="Arial" w:cs="Arial"/>
        </w:rPr>
        <w:t>[Ülesanne 3 koos tulemusliku mõõtmega]</w:t>
      </w:r>
    </w:p>
    <w:p>
      <w:pPr>
        <w:pStyle w:val="ListBullet"/>
      </w:pPr>
      <w:r>
        <w:rPr>
          <w:rFonts w:ascii="Arial" w:hAnsi="Arial" w:eastAsia="Arial" w:cs="Arial"/>
        </w:rPr>
        <w:t>[Ülesanne 4 koos tulemusliku mõõtmega]</w:t>
      </w:r>
    </w:p>
    <w:p>
      <w:pPr>
        <w:pStyle w:val="ListBullet"/>
      </w:pPr>
      <w:r>
        <w:rPr>
          <w:rFonts w:ascii="Arial" w:hAnsi="Arial" w:eastAsia="Arial" w:cs="Arial"/>
        </w:rPr>
        <w:t>[Ülesanne 5 koos tulemusliku mõõtmega]</w:t>
      </w:r>
    </w:p>
    <w:p>
      <w:r>
        <w:rPr>
          <w:rFonts w:ascii="Arial" w:hAnsi="Arial" w:eastAsia="Arial" w:cs="Arial"/>
          <w:i/>
          <w:color w:val="5F5F5F"/>
          <w:sz w:val="18"/>
        </w:rPr>
        <w:t>[5–7 punkti, iga punkt algab tegusõnaga ja iga ülesande juurde käib tulemuslik mõõde]</w:t>
      </w:r>
    </w:p>
    <w:p>
      <w:pPr>
        <w:pStyle w:val="Heading2"/>
      </w:pPr>
      <w:r>
        <w:t>4. Nõuded (ootame sinult)</w:t>
      </w:r>
    </w:p>
    <w:p>
      <w:pPr>
        <w:pStyle w:val="ListBullet"/>
      </w:pPr>
      <w:r>
        <w:rPr>
          <w:rFonts w:ascii="Arial" w:hAnsi="Arial" w:eastAsia="Arial" w:cs="Arial"/>
        </w:rPr>
        <w:t>[Kohustuslik nõue 1, mida kontrollid CV-s või vestlusel]</w:t>
      </w:r>
    </w:p>
    <w:p>
      <w:pPr>
        <w:pStyle w:val="ListBullet"/>
      </w:pPr>
      <w:r>
        <w:rPr>
          <w:rFonts w:ascii="Arial" w:hAnsi="Arial" w:eastAsia="Arial" w:cs="Arial"/>
        </w:rPr>
        <w:t>[Kohustuslik nõue 2]</w:t>
      </w:r>
    </w:p>
    <w:p>
      <w:pPr>
        <w:pStyle w:val="ListBullet"/>
      </w:pPr>
      <w:r>
        <w:rPr>
          <w:rFonts w:ascii="Arial" w:hAnsi="Arial" w:eastAsia="Arial" w:cs="Arial"/>
        </w:rPr>
        <w:t>[Keelenõue tasemega, nt „väga hea eesti keele oskus (C1)”]</w:t>
      </w:r>
    </w:p>
    <w:p>
      <w:r>
        <w:rPr>
          <w:rFonts w:ascii="Arial" w:hAnsi="Arial" w:eastAsia="Arial" w:cs="Arial"/>
          <w:i/>
          <w:color w:val="5F5F5F"/>
          <w:sz w:val="18"/>
        </w:rPr>
        <w:t>[Ainult kriitilised eeldused, ilma milleta tööd teha ei saa. Iga nõue peab olema seotud konkreetse tööülesandega. Keelenõue märgi tasemega A1–C2, mitte „emakeelne eesti keel”]</w:t>
      </w:r>
    </w:p>
    <w:p>
      <w:pPr>
        <w:pStyle w:val="Heading2"/>
      </w:pPr>
      <w:r>
        <w:t>5. Kasuks tuleb</w:t>
      </w:r>
    </w:p>
    <w:p>
      <w:pPr>
        <w:pStyle w:val="ListBullet"/>
      </w:pPr>
      <w:r>
        <w:rPr>
          <w:rFonts w:ascii="Arial" w:hAnsi="Arial" w:eastAsia="Arial" w:cs="Arial"/>
        </w:rPr>
        <w:t>[Eelis 1: oskus, mida saab tööl õppida]</w:t>
      </w:r>
    </w:p>
    <w:p>
      <w:pPr>
        <w:pStyle w:val="ListBullet"/>
      </w:pPr>
      <w:r>
        <w:rPr>
          <w:rFonts w:ascii="Arial" w:hAnsi="Arial" w:eastAsia="Arial" w:cs="Arial"/>
        </w:rPr>
        <w:t>[Eelis 2]</w:t>
      </w:r>
    </w:p>
    <w:p>
      <w:r>
        <w:rPr>
          <w:rFonts w:ascii="Arial" w:hAnsi="Arial" w:eastAsia="Arial" w:cs="Arial"/>
          <w:i/>
          <w:color w:val="5F5F5F"/>
          <w:sz w:val="18"/>
        </w:rPr>
        <w:t>[Oskused, mida saab töökohal omandada. Kui kohustuslikke nõudeid on liiga palju, tõsta osa neist siia]</w:t>
      </w:r>
    </w:p>
    <w:p>
      <w:pPr>
        <w:pStyle w:val="Heading2"/>
      </w:pPr>
      <w:r>
        <w:t>6. Pakume ja palk</w:t>
      </w:r>
    </w:p>
    <w:p>
      <w:pPr>
        <w:pStyle w:val="ListBullet"/>
      </w:pPr>
      <w:r>
        <w:rPr>
          <w:rFonts w:ascii="Arial" w:hAnsi="Arial" w:eastAsia="Arial" w:cs="Arial"/>
        </w:rPr>
        <w:t>Palk: [alumine piir]–[ülemine piir] eurot bruto kuus</w:t>
      </w:r>
    </w:p>
    <w:p>
      <w:pPr>
        <w:pStyle w:val="ListBullet"/>
      </w:pPr>
      <w:r>
        <w:rPr>
          <w:rFonts w:ascii="Arial" w:hAnsi="Arial" w:eastAsia="Arial" w:cs="Arial"/>
        </w:rPr>
        <w:t>[Päris hüve 1, nt lisapuhkuse päevad]</w:t>
      </w:r>
    </w:p>
    <w:p>
      <w:pPr>
        <w:pStyle w:val="ListBullet"/>
      </w:pPr>
      <w:r>
        <w:rPr>
          <w:rFonts w:ascii="Arial" w:hAnsi="Arial" w:eastAsia="Arial" w:cs="Arial"/>
        </w:rPr>
        <w:t>[Päris hüve 2, nt tervisekindlustus või spordikompensatsioon]</w:t>
      </w:r>
    </w:p>
    <w:p>
      <w:pPr>
        <w:pStyle w:val="ListBullet"/>
      </w:pPr>
      <w:r>
        <w:rPr>
          <w:rFonts w:ascii="Arial" w:hAnsi="Arial" w:eastAsia="Arial" w:cs="Arial"/>
        </w:rPr>
        <w:t>[Koolituseelarve või töövahendite valik]</w:t>
      </w:r>
    </w:p>
    <w:p>
      <w:r>
        <w:rPr>
          <w:rFonts w:ascii="Arial" w:hAnsi="Arial" w:eastAsia="Arial" w:cs="Arial"/>
          <w:i/>
          <w:color w:val="5F5F5F"/>
          <w:sz w:val="18"/>
        </w:rPr>
        <w:t>[Kitsas ja põhjendatud brutovahemik eurodes. Ära kirjuta „palk kokkuleppel”, „konkurentsivõimeline palk” ega „sõbralik kollektiiv”. Ainult hüved, mida ettevõte päriselt pakub]</w:t>
      </w:r>
    </w:p>
    <w:p>
      <w:pPr>
        <w:pStyle w:val="Heading2"/>
      </w:pPr>
      <w:r>
        <w:t>7. Kandideerimine ja tähtaeg</w:t>
      </w:r>
    </w:p>
    <w:p>
      <w:r>
        <w:rPr>
          <w:rFonts w:ascii="Arial" w:hAnsi="Arial" w:eastAsia="Arial" w:cs="Arial"/>
        </w:rPr>
        <w:t>Saada oma CV aadressile [värbamispostkast või kandideerimise link] hiljemalt [kuupäev].</w:t>
      </w:r>
    </w:p>
    <w:p>
      <w:r>
        <w:rPr>
          <w:rFonts w:ascii="Arial" w:hAnsi="Arial" w:eastAsia="Arial" w:cs="Arial"/>
        </w:rPr>
        <w:t>Vastame kõigile kandideerijatele hiljemalt [kuupäev].</w:t>
      </w:r>
    </w:p>
    <w:p>
      <w:r>
        <w:rPr>
          <w:rFonts w:ascii="Arial" w:hAnsi="Arial" w:eastAsia="Arial" w:cs="Arial"/>
          <w:i/>
          <w:color w:val="5F5F5F"/>
          <w:sz w:val="18"/>
        </w:rPr>
        <w:t>[Mida saata, kuhu ja milleks kuupäevaks. Kogu esmalt vaid CV ja kontaktandmed, ilma pikkade ankeetideta]</w:t>
      </w:r>
    </w:p>
    <w:p>
      <w:pPr>
        <w:pStyle w:val="Heading2"/>
      </w:pPr>
      <w:r>
        <w:t>8. Kontakt</w:t>
      </w:r>
    </w:p>
    <w:p>
      <w:r>
        <w:rPr>
          <w:rFonts w:ascii="Arial" w:hAnsi="Arial" w:eastAsia="Arial" w:cs="Arial"/>
        </w:rPr>
        <w:t>Küsimuste korral võta ühendust: [värbaja nimi], [ametinimetus], [tööalane e-post].</w:t>
      </w:r>
    </w:p>
    <w:p>
      <w:r>
        <w:rPr>
          <w:rFonts w:ascii="Arial" w:hAnsi="Arial" w:eastAsia="Arial" w:cs="Arial"/>
          <w:i/>
          <w:color w:val="5F5F5F"/>
          <w:sz w:val="18"/>
        </w:rPr>
        <w:t>[Värbaja nimi ja tööalane kontakt küsimusteks, mitte ainult üldine postkast]</w:t>
      </w:r>
      <w:r>
        <w:br w:type="page"/>
      </w:r>
    </w:p>
    <w:p>
      <w:pPr>
        <w:pStyle w:val="Heading1"/>
      </w:pPr>
      <w:r>
        <w:t>Hüpoteetiline näide: Laospetsialist (kaubavastuvõtt)</w:t>
      </w:r>
    </w:p>
    <w:p>
      <w:pPr>
        <w:spacing w:after="80"/>
        <w:pBdr>
          <w:bottom w:val="single" w:sz="4" w:space="1" w:color="D9D9D9"/>
        </w:pBdr>
      </w:pPr>
      <w:r>
        <w:rPr>
          <w:rFonts w:ascii="Arial" w:hAnsi="Arial" w:eastAsia="Arial" w:cs="Arial"/>
          <w:i/>
          <w:color w:val="5F5F5F"/>
          <w:sz w:val="18"/>
        </w:rPr>
        <w:t>Hüpoteetiline näide: põhi täidetud juhendi näidisridadega väikese Tallinna logistikaettevõtte laospetsialisti kohta (keelenõue juhendi keelenõuete tabelist). Ettevõte ja numbrid on välja mõeldud; nurksulgudes osa täidad ise.</w:t>
      </w:r>
    </w:p>
    <w:p>
      <w:pPr>
        <w:pStyle w:val="Heading2"/>
      </w:pPr>
      <w:r>
        <w:t>1. Ametinimetus</w:t>
      </w:r>
    </w:p>
    <w:p>
      <w:r>
        <w:rPr>
          <w:rFonts w:ascii="Arial" w:hAnsi="Arial" w:eastAsia="Arial" w:cs="Arial"/>
        </w:rPr>
        <w:t>Laospetsialist (kaubavastuvõtt)</w:t>
      </w:r>
    </w:p>
    <w:p>
      <w:r>
        <w:rPr>
          <w:rFonts w:ascii="Arial" w:hAnsi="Arial" w:eastAsia="Arial" w:cs="Arial"/>
        </w:rPr>
        <w:t>Töö asukoht ja tööviis: Tallinn, [aadress]; töö laos ühes vahetuses.</w:t>
      </w:r>
    </w:p>
    <w:p>
      <w:pPr>
        <w:pStyle w:val="Heading2"/>
      </w:pPr>
      <w:r>
        <w:t>2. Ettevõttest</w:t>
      </w:r>
    </w:p>
    <w:p>
      <w:r>
        <w:rPr>
          <w:rFonts w:ascii="Arial" w:hAnsi="Arial" w:eastAsia="Arial" w:cs="Arial"/>
        </w:rPr>
        <w:t>Oleme väike logistikaettevõte Tallinnas, laos töötab üks vahetus. [1–2 lauset lisaks: mida teete ja kui suur on meeskond]</w:t>
      </w:r>
    </w:p>
    <w:p>
      <w:pPr>
        <w:pStyle w:val="Heading2"/>
      </w:pPr>
      <w:r>
        <w:t>3. Tööülesanded</w:t>
      </w:r>
    </w:p>
    <w:p>
      <w:pPr>
        <w:pStyle w:val="ListBullet"/>
      </w:pPr>
      <w:r>
        <w:rPr>
          <w:rFonts w:ascii="Arial" w:hAnsi="Arial" w:eastAsia="Arial" w:cs="Arial"/>
        </w:rPr>
        <w:t>Võtad vastu saabuva kauba ja kontrollid saatelehti.</w:t>
      </w:r>
    </w:p>
    <w:p>
      <w:pPr>
        <w:pStyle w:val="ListBullet"/>
      </w:pPr>
      <w:r>
        <w:rPr>
          <w:rFonts w:ascii="Arial" w:hAnsi="Arial" w:eastAsia="Arial" w:cs="Arial"/>
        </w:rPr>
        <w:t>[Ülesanne 2 tegusõnaga ja tulemusliku mõõtmega]</w:t>
      </w:r>
    </w:p>
    <w:p>
      <w:pPr>
        <w:pStyle w:val="ListBullet"/>
      </w:pPr>
      <w:r>
        <w:rPr>
          <w:rFonts w:ascii="Arial" w:hAnsi="Arial" w:eastAsia="Arial" w:cs="Arial"/>
        </w:rPr>
        <w:t>[Ülesanne 3 tegusõnaga ja tulemusliku mõõtmega]</w:t>
      </w:r>
    </w:p>
    <w:p>
      <w:pPr>
        <w:pStyle w:val="ListBullet"/>
      </w:pPr>
      <w:r>
        <w:rPr>
          <w:rFonts w:ascii="Arial" w:hAnsi="Arial" w:eastAsia="Arial" w:cs="Arial"/>
        </w:rPr>
        <w:t>[Ülesanne 4 tegusõnaga ja tulemusliku mõõtmega]</w:t>
      </w:r>
    </w:p>
    <w:p>
      <w:pPr>
        <w:pStyle w:val="ListBullet"/>
      </w:pPr>
      <w:r>
        <w:rPr>
          <w:rFonts w:ascii="Arial" w:hAnsi="Arial" w:eastAsia="Arial" w:cs="Arial"/>
        </w:rPr>
        <w:t>[Ülesanne 5 tegusõnaga ja tulemusliku mõõtmega]</w:t>
      </w:r>
    </w:p>
    <w:p>
      <w:pPr>
        <w:pStyle w:val="Heading2"/>
      </w:pPr>
      <w:r>
        <w:t>4. Nõuded (ootame sinult)</w:t>
      </w:r>
    </w:p>
    <w:p>
      <w:pPr>
        <w:pStyle w:val="ListBullet"/>
      </w:pPr>
      <w:r>
        <w:rPr>
          <w:rFonts w:ascii="Arial" w:hAnsi="Arial" w:eastAsia="Arial" w:cs="Arial"/>
        </w:rPr>
        <w:t>Kogemus laotöös.</w:t>
      </w:r>
    </w:p>
    <w:p>
      <w:pPr>
        <w:pStyle w:val="ListBullet"/>
      </w:pPr>
      <w:r>
        <w:rPr>
          <w:rFonts w:ascii="Arial" w:hAnsi="Arial" w:eastAsia="Arial" w:cs="Arial"/>
        </w:rPr>
        <w:t>Valmisolek töötada vahetustega.</w:t>
      </w:r>
    </w:p>
    <w:p>
      <w:pPr>
        <w:pStyle w:val="ListBullet"/>
      </w:pPr>
      <w:r>
        <w:rPr>
          <w:rFonts w:ascii="Arial" w:hAnsi="Arial" w:eastAsia="Arial" w:cs="Arial"/>
        </w:rPr>
        <w:t>Eesti keele oskus A2 või B1 tasemel: tööohutusjuhenditest arusaamine ja esmane meeskonnasuhtlus.</w:t>
      </w:r>
    </w:p>
    <w:p>
      <w:pPr>
        <w:pStyle w:val="Heading2"/>
      </w:pPr>
      <w:r>
        <w:t>5. Kasuks tuleb</w:t>
      </w:r>
    </w:p>
    <w:p>
      <w:pPr>
        <w:pStyle w:val="ListBullet"/>
      </w:pPr>
      <w:r>
        <w:rPr>
          <w:rFonts w:ascii="Arial" w:hAnsi="Arial" w:eastAsia="Arial" w:cs="Arial"/>
        </w:rPr>
        <w:t>Tõstukiluba.</w:t>
      </w:r>
    </w:p>
    <w:p>
      <w:pPr>
        <w:pStyle w:val="ListBullet"/>
      </w:pPr>
      <w:r>
        <w:rPr>
          <w:rFonts w:ascii="Arial" w:hAnsi="Arial" w:eastAsia="Arial" w:cs="Arial"/>
        </w:rPr>
        <w:t>Laoprogrammi kasutamise kogemus.</w:t>
      </w:r>
    </w:p>
    <w:p>
      <w:pPr>
        <w:pStyle w:val="Heading2"/>
      </w:pPr>
      <w:r>
        <w:t>6. Pakume ja palk</w:t>
      </w:r>
    </w:p>
    <w:p>
      <w:pPr>
        <w:pStyle w:val="ListBullet"/>
      </w:pPr>
      <w:r>
        <w:rPr>
          <w:rFonts w:ascii="Arial" w:hAnsi="Arial" w:eastAsia="Arial" w:cs="Arial"/>
        </w:rPr>
        <w:t>Palk: 1600–1850 eurot bruto kuus (hüpoteetiline näide).</w:t>
      </w:r>
    </w:p>
    <w:p>
      <w:pPr>
        <w:pStyle w:val="ListBullet"/>
      </w:pPr>
      <w:r>
        <w:rPr>
          <w:rFonts w:ascii="Arial" w:hAnsi="Arial" w:eastAsia="Arial" w:cs="Arial"/>
        </w:rPr>
        <w:t>Tööriided.</w:t>
      </w:r>
    </w:p>
    <w:p>
      <w:pPr>
        <w:pStyle w:val="ListBullet"/>
      </w:pPr>
      <w:r>
        <w:rPr>
          <w:rFonts w:ascii="Arial" w:hAnsi="Arial" w:eastAsia="Arial" w:cs="Arial"/>
        </w:rPr>
        <w:t>Väljaõpe.</w:t>
      </w:r>
    </w:p>
    <w:p>
      <w:pPr>
        <w:pStyle w:val="ListBullet"/>
      </w:pPr>
      <w:r>
        <w:rPr>
          <w:rFonts w:ascii="Arial" w:hAnsi="Arial" w:eastAsia="Arial" w:cs="Arial"/>
        </w:rPr>
        <w:t>[Muud hüved, mida ettevõte päriselt pakub]</w:t>
      </w:r>
    </w:p>
    <w:p>
      <w:pPr>
        <w:pStyle w:val="Heading2"/>
      </w:pPr>
      <w:r>
        <w:t>7. Kandideerimine ja tähtaeg</w:t>
      </w:r>
    </w:p>
    <w:p>
      <w:r>
        <w:rPr>
          <w:rFonts w:ascii="Arial" w:hAnsi="Arial" w:eastAsia="Arial" w:cs="Arial"/>
        </w:rPr>
        <w:t>Saada oma CV värbamispostkasti [e-post] hiljemalt [kuupäev].</w:t>
      </w:r>
    </w:p>
    <w:p>
      <w:r>
        <w:rPr>
          <w:rFonts w:ascii="Arial" w:hAnsi="Arial" w:eastAsia="Arial" w:cs="Arial"/>
        </w:rPr>
        <w:t>Vastame kõigile kandideerijatele hiljemalt [kuupäev].</w:t>
      </w:r>
    </w:p>
    <w:p>
      <w:pPr>
        <w:pStyle w:val="Heading2"/>
      </w:pPr>
      <w:r>
        <w:t>8. Kontakt</w:t>
      </w:r>
    </w:p>
    <w:p>
      <w:r>
        <w:rPr>
          <w:rFonts w:ascii="Arial" w:hAnsi="Arial" w:eastAsia="Arial" w:cs="Arial"/>
        </w:rPr>
        <w:t>Küsimuste korral võta ühendust: [värbaja nimi], [ametinimetus], [tööalane e-post].</w:t>
      </w:r>
      <w:r>
        <w:br w:type="page"/>
      </w:r>
    </w:p>
    <w:p>
      <w:pPr>
        <w:pStyle w:val="Heading1"/>
      </w:pPr>
      <w:r>
        <w:t>Hindamismaatriks: 5 kriteeriumigruppi kaaludega</w:t>
      </w:r>
    </w:p>
    <w:p>
      <w:pPr>
        <w:spacing w:after="80"/>
        <w:pBdr>
          <w:bottom w:val="single" w:sz="4" w:space="1" w:color="D9D9D9"/>
        </w:pBdr>
      </w:pPr>
      <w:r>
        <w:rPr>
          <w:rFonts w:ascii="Arial" w:hAnsi="Arial" w:eastAsia="Arial" w:cs="Arial"/>
          <w:i/>
          <w:color w:val="5F5F5F"/>
          <w:sz w:val="18"/>
        </w:rPr>
        <w:t>Hüpoteetiline näide B2B müügijuhi kohta (samm 3). Iga kuulutuse tekstilõik on seotud ühe kriteeriumiga, et kõiki kandidaate hinnataks samade mõõdupuude järgi. Märgi, kas tõend CV-s või intervjuul leidis kinnitust, ja kirjuta punktid kriteeriumi kaupa.</w:t>
      </w:r>
    </w:p>
    <w:p>
      <w:pPr>
        <w:pStyle w:val="Heading2"/>
      </w:pPr>
      <w:r>
        <w:t>Maatriks (hüpoteetiline näide)</w:t>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Pr>
      <w:tblGrid>
        <w:gridCol w:w="2608"/>
        <w:gridCol w:w="1871"/>
        <w:gridCol w:w="737"/>
        <w:gridCol w:w="2551"/>
        <w:gridCol w:w="624"/>
        <w:gridCol w:w="1247"/>
      </w:tblGrid>
      <w:tr>
        <w:trPr/>
        <w:tc>
          <w:tcPr>
            <w:tcW w:type="dxa" w:w="2608"/>
            <w:shd w:val="clear" w:color="auto" w:fill="F2F2F2"/>
          </w:tcPr>
          <w:p>
            <w:pPr>
              <w:spacing w:before="40" w:after="40"/>
            </w:pPr>
            <w:r>
              <w:rPr>
                <w:rFonts w:ascii="Arial" w:hAnsi="Arial" w:eastAsia="Arial" w:cs="Arial"/>
                <w:b/>
                <w:sz w:val="17"/>
              </w:rPr>
              <w:t>Kuulutuse tekstilõik / nõue</w:t>
            </w:r>
          </w:p>
        </w:tc>
        <w:tc>
          <w:tcPr>
            <w:tcW w:type="dxa" w:w="1871"/>
            <w:shd w:val="clear" w:color="auto" w:fill="F2F2F2"/>
          </w:tcPr>
          <w:p>
            <w:pPr>
              <w:spacing w:before="40" w:after="40"/>
            </w:pPr>
            <w:r>
              <w:rPr>
                <w:rFonts w:ascii="Arial" w:hAnsi="Arial" w:eastAsia="Arial" w:cs="Arial"/>
                <w:b/>
                <w:sz w:val="17"/>
              </w:rPr>
              <w:t>Hindamiskriteerium</w:t>
            </w:r>
          </w:p>
        </w:tc>
        <w:tc>
          <w:tcPr>
            <w:tcW w:type="dxa" w:w="737"/>
            <w:shd w:val="clear" w:color="auto" w:fill="F2F2F2"/>
          </w:tcPr>
          <w:p>
            <w:pPr>
              <w:spacing w:before="40" w:after="40"/>
            </w:pPr>
            <w:r>
              <w:rPr>
                <w:rFonts w:ascii="Arial" w:hAnsi="Arial" w:eastAsia="Arial" w:cs="Arial"/>
                <w:b/>
                <w:sz w:val="17"/>
              </w:rPr>
              <w:t>Kaal</w:t>
            </w:r>
          </w:p>
        </w:tc>
        <w:tc>
          <w:tcPr>
            <w:tcW w:type="dxa" w:w="2551"/>
            <w:shd w:val="clear" w:color="auto" w:fill="F2F2F2"/>
          </w:tcPr>
          <w:p>
            <w:pPr>
              <w:spacing w:before="40" w:after="40"/>
            </w:pPr>
            <w:r>
              <w:rPr>
                <w:rFonts w:ascii="Arial" w:hAnsi="Arial" w:eastAsia="Arial" w:cs="Arial"/>
                <w:b/>
                <w:sz w:val="17"/>
              </w:rPr>
              <w:t>Kontrollitav tõend CV-s või intervjuul</w:t>
            </w:r>
          </w:p>
        </w:tc>
        <w:tc>
          <w:tcPr>
            <w:tcW w:type="dxa" w:w="624"/>
            <w:shd w:val="clear" w:color="auto" w:fill="F2F2F2"/>
          </w:tcPr>
          <w:p>
            <w:pPr>
              <w:spacing w:before="40" w:after="40"/>
            </w:pPr>
            <w:r>
              <w:rPr>
                <w:rFonts w:ascii="Arial" w:hAnsi="Arial" w:eastAsia="Arial" w:cs="Arial"/>
                <w:b/>
                <w:sz w:val="17"/>
              </w:rPr>
              <w:t>Jah</w:t>
            </w:r>
          </w:p>
        </w:tc>
        <w:tc>
          <w:tcPr>
            <w:tcW w:type="dxa" w:w="1247"/>
            <w:shd w:val="clear" w:color="auto" w:fill="F2F2F2"/>
          </w:tcPr>
          <w:p>
            <w:pPr>
              <w:spacing w:before="40" w:after="40"/>
            </w:pPr>
            <w:r>
              <w:rPr>
                <w:rFonts w:ascii="Arial" w:hAnsi="Arial" w:eastAsia="Arial" w:cs="Arial"/>
                <w:b/>
                <w:sz w:val="17"/>
              </w:rPr>
              <w:t>Punktid</w:t>
            </w:r>
          </w:p>
        </w:tc>
      </w:tr>
      <w:tr>
        <w:trPr>
          <w:trHeight w:val="510"/>
        </w:trPr>
        <w:tc>
          <w:tcPr>
            <w:tcW w:type="dxa" w:w="2608"/>
          </w:tcPr>
          <w:p>
            <w:pPr>
              <w:spacing w:before="40" w:after="40"/>
            </w:pPr>
            <w:r>
              <w:rPr>
                <w:rFonts w:ascii="Arial" w:hAnsi="Arial" w:eastAsia="Arial" w:cs="Arial"/>
                <w:b w:val="0"/>
                <w:sz w:val="18"/>
              </w:rPr>
              <w:t>Vähemalt 3 aastat B2B müügikogemust tehnoloogiasektoris</w:t>
            </w:r>
          </w:p>
        </w:tc>
        <w:tc>
          <w:tcPr>
            <w:tcW w:type="dxa" w:w="1871"/>
          </w:tcPr>
          <w:p>
            <w:pPr>
              <w:spacing w:before="40" w:after="40"/>
            </w:pPr>
            <w:r>
              <w:rPr>
                <w:rFonts w:ascii="Arial" w:hAnsi="Arial" w:eastAsia="Arial" w:cs="Arial"/>
                <w:b w:val="0"/>
                <w:sz w:val="18"/>
              </w:rPr>
              <w:t>Varasem töökogemus</w:t>
            </w:r>
          </w:p>
        </w:tc>
        <w:tc>
          <w:tcPr>
            <w:tcW w:type="dxa" w:w="737"/>
          </w:tcPr>
          <w:p>
            <w:pPr>
              <w:spacing w:before="40" w:after="40"/>
            </w:pPr>
            <w:r>
              <w:rPr>
                <w:rFonts w:ascii="Arial" w:hAnsi="Arial" w:eastAsia="Arial" w:cs="Arial"/>
                <w:b w:val="0"/>
                <w:sz w:val="18"/>
              </w:rPr>
              <w:t>25%</w:t>
            </w:r>
          </w:p>
        </w:tc>
        <w:tc>
          <w:tcPr>
            <w:tcW w:type="dxa" w:w="2551"/>
          </w:tcPr>
          <w:p>
            <w:pPr>
              <w:spacing w:before="40" w:after="40"/>
            </w:pPr>
            <w:r>
              <w:rPr>
                <w:rFonts w:ascii="Arial" w:hAnsi="Arial" w:eastAsia="Arial" w:cs="Arial"/>
                <w:b w:val="0"/>
                <w:sz w:val="18"/>
              </w:rPr>
              <w:t>CV töökäik, referentskõne eelmisele tööandjale</w:t>
            </w:r>
          </w:p>
        </w:tc>
        <w:tc>
          <w:tcPr>
            <w:tcW w:type="dxa" w:w="624"/>
          </w:tcPr>
          <w:p>
            <w:pPr>
              <w:spacing w:before="40" w:after="40"/>
            </w:pPr>
            <w:r>
              <w:rPr>
                <w:rFonts w:ascii="Arial" w:hAnsi="Arial" w:eastAsia="Arial" w:cs="Arial"/>
                <w:b w:val="0"/>
                <w:sz w:val="18"/>
              </w:rPr>
              <w:t>☐</w:t>
            </w:r>
          </w:p>
        </w:tc>
        <w:tc>
          <w:tcPr>
            <w:tcW w:type="dxa" w:w="1247"/>
          </w:tcPr>
          <w:p>
            <w:pPr>
              <w:spacing w:before="40" w:after="40"/>
            </w:pPr>
            <w:r>
              <w:rPr>
                <w:rFonts w:ascii="Arial" w:hAnsi="Arial" w:eastAsia="Arial" w:cs="Arial"/>
                <w:b w:val="0"/>
                <w:sz w:val="18"/>
              </w:rPr>
            </w:r>
          </w:p>
        </w:tc>
      </w:tr>
      <w:tr>
        <w:trPr>
          <w:trHeight w:val="510"/>
        </w:trPr>
        <w:tc>
          <w:tcPr>
            <w:tcW w:type="dxa" w:w="2608"/>
          </w:tcPr>
          <w:p>
            <w:pPr>
              <w:spacing w:before="40" w:after="40"/>
            </w:pPr>
            <w:r>
              <w:rPr>
                <w:rFonts w:ascii="Arial" w:hAnsi="Arial" w:eastAsia="Arial" w:cs="Arial"/>
                <w:b w:val="0"/>
                <w:sz w:val="18"/>
              </w:rPr>
              <w:t>CRM-süsteemi igapäevane kasutamine ja hinnapakkumiste koostamine</w:t>
            </w:r>
          </w:p>
        </w:tc>
        <w:tc>
          <w:tcPr>
            <w:tcW w:type="dxa" w:w="1871"/>
          </w:tcPr>
          <w:p>
            <w:pPr>
              <w:spacing w:before="40" w:after="40"/>
            </w:pPr>
            <w:r>
              <w:rPr>
                <w:rFonts w:ascii="Arial" w:hAnsi="Arial" w:eastAsia="Arial" w:cs="Arial"/>
                <w:b w:val="0"/>
                <w:sz w:val="18"/>
              </w:rPr>
              <w:t>Kõvad oskused (Hard skills)</w:t>
            </w:r>
          </w:p>
        </w:tc>
        <w:tc>
          <w:tcPr>
            <w:tcW w:type="dxa" w:w="737"/>
          </w:tcPr>
          <w:p>
            <w:pPr>
              <w:spacing w:before="40" w:after="40"/>
            </w:pPr>
            <w:r>
              <w:rPr>
                <w:rFonts w:ascii="Arial" w:hAnsi="Arial" w:eastAsia="Arial" w:cs="Arial"/>
                <w:b w:val="0"/>
                <w:sz w:val="18"/>
              </w:rPr>
              <w:t>30%</w:t>
            </w:r>
          </w:p>
        </w:tc>
        <w:tc>
          <w:tcPr>
            <w:tcW w:type="dxa" w:w="2551"/>
          </w:tcPr>
          <w:p>
            <w:pPr>
              <w:spacing w:before="40" w:after="40"/>
            </w:pPr>
            <w:r>
              <w:rPr>
                <w:rFonts w:ascii="Arial" w:hAnsi="Arial" w:eastAsia="Arial" w:cs="Arial"/>
                <w:b w:val="0"/>
                <w:sz w:val="18"/>
              </w:rPr>
              <w:t>Proovitöö: hinnapakkumise koostamine näidiskliendile</w:t>
            </w:r>
          </w:p>
        </w:tc>
        <w:tc>
          <w:tcPr>
            <w:tcW w:type="dxa" w:w="624"/>
          </w:tcPr>
          <w:p>
            <w:pPr>
              <w:spacing w:before="40" w:after="40"/>
            </w:pPr>
            <w:r>
              <w:rPr>
                <w:rFonts w:ascii="Arial" w:hAnsi="Arial" w:eastAsia="Arial" w:cs="Arial"/>
                <w:b w:val="0"/>
                <w:sz w:val="18"/>
              </w:rPr>
              <w:t>☐</w:t>
            </w:r>
          </w:p>
        </w:tc>
        <w:tc>
          <w:tcPr>
            <w:tcW w:type="dxa" w:w="1247"/>
          </w:tcPr>
          <w:p>
            <w:pPr>
              <w:spacing w:before="40" w:after="40"/>
            </w:pPr>
            <w:r>
              <w:rPr>
                <w:rFonts w:ascii="Arial" w:hAnsi="Arial" w:eastAsia="Arial" w:cs="Arial"/>
                <w:b w:val="0"/>
                <w:sz w:val="18"/>
              </w:rPr>
            </w:r>
          </w:p>
        </w:tc>
      </w:tr>
      <w:tr>
        <w:trPr>
          <w:trHeight w:val="510"/>
        </w:trPr>
        <w:tc>
          <w:tcPr>
            <w:tcW w:type="dxa" w:w="2608"/>
          </w:tcPr>
          <w:p>
            <w:pPr>
              <w:spacing w:before="40" w:after="40"/>
            </w:pPr>
            <w:r>
              <w:rPr>
                <w:rFonts w:ascii="Arial" w:hAnsi="Arial" w:eastAsia="Arial" w:cs="Arial"/>
                <w:b w:val="0"/>
                <w:sz w:val="18"/>
              </w:rPr>
              <w:t>Erialane kõrgharidus või vastav sertifikaat</w:t>
            </w:r>
          </w:p>
        </w:tc>
        <w:tc>
          <w:tcPr>
            <w:tcW w:type="dxa" w:w="1871"/>
          </w:tcPr>
          <w:p>
            <w:pPr>
              <w:spacing w:before="40" w:after="40"/>
            </w:pPr>
            <w:r>
              <w:rPr>
                <w:rFonts w:ascii="Arial" w:hAnsi="Arial" w:eastAsia="Arial" w:cs="Arial"/>
                <w:b w:val="0"/>
                <w:sz w:val="18"/>
              </w:rPr>
              <w:t>Haridus ja kvalifikatsioon</w:t>
            </w:r>
          </w:p>
        </w:tc>
        <w:tc>
          <w:tcPr>
            <w:tcW w:type="dxa" w:w="737"/>
          </w:tcPr>
          <w:p>
            <w:pPr>
              <w:spacing w:before="40" w:after="40"/>
            </w:pPr>
            <w:r>
              <w:rPr>
                <w:rFonts w:ascii="Arial" w:hAnsi="Arial" w:eastAsia="Arial" w:cs="Arial"/>
                <w:b w:val="0"/>
                <w:sz w:val="18"/>
              </w:rPr>
              <w:t>15%</w:t>
            </w:r>
          </w:p>
        </w:tc>
        <w:tc>
          <w:tcPr>
            <w:tcW w:type="dxa" w:w="2551"/>
          </w:tcPr>
          <w:p>
            <w:pPr>
              <w:spacing w:before="40" w:after="40"/>
            </w:pPr>
            <w:r>
              <w:rPr>
                <w:rFonts w:ascii="Arial" w:hAnsi="Arial" w:eastAsia="Arial" w:cs="Arial"/>
                <w:b w:val="0"/>
                <w:sz w:val="18"/>
              </w:rPr>
              <w:t>Hariduskäik CV-s, vajadusel diplomi koopia</w:t>
            </w:r>
          </w:p>
        </w:tc>
        <w:tc>
          <w:tcPr>
            <w:tcW w:type="dxa" w:w="624"/>
          </w:tcPr>
          <w:p>
            <w:pPr>
              <w:spacing w:before="40" w:after="40"/>
            </w:pPr>
            <w:r>
              <w:rPr>
                <w:rFonts w:ascii="Arial" w:hAnsi="Arial" w:eastAsia="Arial" w:cs="Arial"/>
                <w:b w:val="0"/>
                <w:sz w:val="18"/>
              </w:rPr>
              <w:t>☐</w:t>
            </w:r>
          </w:p>
        </w:tc>
        <w:tc>
          <w:tcPr>
            <w:tcW w:type="dxa" w:w="1247"/>
          </w:tcPr>
          <w:p>
            <w:pPr>
              <w:spacing w:before="40" w:after="40"/>
            </w:pPr>
            <w:r>
              <w:rPr>
                <w:rFonts w:ascii="Arial" w:hAnsi="Arial" w:eastAsia="Arial" w:cs="Arial"/>
                <w:b w:val="0"/>
                <w:sz w:val="18"/>
              </w:rPr>
            </w:r>
          </w:p>
        </w:tc>
      </w:tr>
      <w:tr>
        <w:trPr>
          <w:trHeight w:val="510"/>
        </w:trPr>
        <w:tc>
          <w:tcPr>
            <w:tcW w:type="dxa" w:w="2608"/>
          </w:tcPr>
          <w:p>
            <w:pPr>
              <w:spacing w:before="40" w:after="40"/>
            </w:pPr>
            <w:r>
              <w:rPr>
                <w:rFonts w:ascii="Arial" w:hAnsi="Arial" w:eastAsia="Arial" w:cs="Arial"/>
                <w:b w:val="0"/>
                <w:sz w:val="18"/>
              </w:rPr>
              <w:t>Oskus juhtida keerulisi läbirääkimisi ja konflikte</w:t>
            </w:r>
          </w:p>
        </w:tc>
        <w:tc>
          <w:tcPr>
            <w:tcW w:type="dxa" w:w="1871"/>
          </w:tcPr>
          <w:p>
            <w:pPr>
              <w:spacing w:before="40" w:after="40"/>
            </w:pPr>
            <w:r>
              <w:rPr>
                <w:rFonts w:ascii="Arial" w:hAnsi="Arial" w:eastAsia="Arial" w:cs="Arial"/>
                <w:b w:val="0"/>
                <w:sz w:val="18"/>
              </w:rPr>
              <w:t>Pehmed oskused (Soft skills)</w:t>
            </w:r>
          </w:p>
        </w:tc>
        <w:tc>
          <w:tcPr>
            <w:tcW w:type="dxa" w:w="737"/>
          </w:tcPr>
          <w:p>
            <w:pPr>
              <w:spacing w:before="40" w:after="40"/>
            </w:pPr>
            <w:r>
              <w:rPr>
                <w:rFonts w:ascii="Arial" w:hAnsi="Arial" w:eastAsia="Arial" w:cs="Arial"/>
                <w:b w:val="0"/>
                <w:sz w:val="18"/>
              </w:rPr>
              <w:t>15%</w:t>
            </w:r>
          </w:p>
        </w:tc>
        <w:tc>
          <w:tcPr>
            <w:tcW w:type="dxa" w:w="2551"/>
          </w:tcPr>
          <w:p>
            <w:pPr>
              <w:spacing w:before="40" w:after="40"/>
            </w:pPr>
            <w:r>
              <w:rPr>
                <w:rFonts w:ascii="Arial" w:hAnsi="Arial" w:eastAsia="Arial" w:cs="Arial"/>
                <w:b w:val="0"/>
                <w:sz w:val="18"/>
              </w:rPr>
              <w:t>Käitumuslik intervjuu, situatsiooniülesande lahendus</w:t>
            </w:r>
          </w:p>
        </w:tc>
        <w:tc>
          <w:tcPr>
            <w:tcW w:type="dxa" w:w="624"/>
          </w:tcPr>
          <w:p>
            <w:pPr>
              <w:spacing w:before="40" w:after="40"/>
            </w:pPr>
            <w:r>
              <w:rPr>
                <w:rFonts w:ascii="Arial" w:hAnsi="Arial" w:eastAsia="Arial" w:cs="Arial"/>
                <w:b w:val="0"/>
                <w:sz w:val="18"/>
              </w:rPr>
              <w:t>☐</w:t>
            </w:r>
          </w:p>
        </w:tc>
        <w:tc>
          <w:tcPr>
            <w:tcW w:type="dxa" w:w="1247"/>
          </w:tcPr>
          <w:p>
            <w:pPr>
              <w:spacing w:before="40" w:after="40"/>
            </w:pPr>
            <w:r>
              <w:rPr>
                <w:rFonts w:ascii="Arial" w:hAnsi="Arial" w:eastAsia="Arial" w:cs="Arial"/>
                <w:b w:val="0"/>
                <w:sz w:val="18"/>
              </w:rPr>
            </w:r>
          </w:p>
        </w:tc>
      </w:tr>
      <w:tr>
        <w:trPr>
          <w:trHeight w:val="510"/>
        </w:trPr>
        <w:tc>
          <w:tcPr>
            <w:tcW w:type="dxa" w:w="2608"/>
          </w:tcPr>
          <w:p>
            <w:pPr>
              <w:spacing w:before="40" w:after="40"/>
            </w:pPr>
            <w:r>
              <w:rPr>
                <w:rFonts w:ascii="Arial" w:hAnsi="Arial" w:eastAsia="Arial" w:cs="Arial"/>
                <w:b w:val="0"/>
                <w:sz w:val="18"/>
              </w:rPr>
              <w:t>Suurepärane kohanemine hübriidtöö ja agiilse rütmiga</w:t>
            </w:r>
          </w:p>
        </w:tc>
        <w:tc>
          <w:tcPr>
            <w:tcW w:type="dxa" w:w="1871"/>
          </w:tcPr>
          <w:p>
            <w:pPr>
              <w:spacing w:before="40" w:after="40"/>
            </w:pPr>
            <w:r>
              <w:rPr>
                <w:rFonts w:ascii="Arial" w:hAnsi="Arial" w:eastAsia="Arial" w:cs="Arial"/>
                <w:b w:val="0"/>
                <w:sz w:val="18"/>
              </w:rPr>
              <w:t>Kultuuriline ja töökorralduslik sobivus</w:t>
            </w:r>
          </w:p>
        </w:tc>
        <w:tc>
          <w:tcPr>
            <w:tcW w:type="dxa" w:w="737"/>
          </w:tcPr>
          <w:p>
            <w:pPr>
              <w:spacing w:before="40" w:after="40"/>
            </w:pPr>
            <w:r>
              <w:rPr>
                <w:rFonts w:ascii="Arial" w:hAnsi="Arial" w:eastAsia="Arial" w:cs="Arial"/>
                <w:b w:val="0"/>
                <w:sz w:val="18"/>
              </w:rPr>
              <w:t>15%</w:t>
            </w:r>
          </w:p>
        </w:tc>
        <w:tc>
          <w:tcPr>
            <w:tcW w:type="dxa" w:w="2551"/>
          </w:tcPr>
          <w:p>
            <w:pPr>
              <w:spacing w:before="40" w:after="40"/>
            </w:pPr>
            <w:r>
              <w:rPr>
                <w:rFonts w:ascii="Arial" w:hAnsi="Arial" w:eastAsia="Arial" w:cs="Arial"/>
                <w:b w:val="0"/>
                <w:sz w:val="18"/>
              </w:rPr>
              <w:t>Küsimused ajaplaneerimise ja iseseisvuse kohta</w:t>
            </w:r>
          </w:p>
        </w:tc>
        <w:tc>
          <w:tcPr>
            <w:tcW w:type="dxa" w:w="624"/>
          </w:tcPr>
          <w:p>
            <w:pPr>
              <w:spacing w:before="40" w:after="40"/>
            </w:pPr>
            <w:r>
              <w:rPr>
                <w:rFonts w:ascii="Arial" w:hAnsi="Arial" w:eastAsia="Arial" w:cs="Arial"/>
                <w:b w:val="0"/>
                <w:sz w:val="18"/>
              </w:rPr>
              <w:t>☐</w:t>
            </w:r>
          </w:p>
        </w:tc>
        <w:tc>
          <w:tcPr>
            <w:tcW w:type="dxa" w:w="1247"/>
          </w:tcPr>
          <w:p>
            <w:pPr>
              <w:spacing w:before="40" w:after="40"/>
            </w:pPr>
            <w:r>
              <w:rPr>
                <w:rFonts w:ascii="Arial" w:hAnsi="Arial" w:eastAsia="Arial" w:cs="Arial"/>
                <w:b w:val="0"/>
                <w:sz w:val="18"/>
              </w:rPr>
            </w:r>
          </w:p>
        </w:tc>
      </w:tr>
      <w:tr>
        <w:trPr>
          <w:trHeight w:val="510"/>
        </w:trPr>
        <w:tc>
          <w:tcPr>
            <w:tcW w:type="dxa" w:w="2608"/>
          </w:tcPr>
          <w:p>
            <w:pPr>
              <w:spacing w:before="40" w:after="40"/>
            </w:pPr>
            <w:r>
              <w:rPr>
                <w:rFonts w:ascii="Arial" w:hAnsi="Arial" w:eastAsia="Arial" w:cs="Arial"/>
                <w:b/>
                <w:sz w:val="18"/>
              </w:rPr>
              <w:t>Kokku</w:t>
            </w:r>
          </w:p>
        </w:tc>
        <w:tc>
          <w:tcPr>
            <w:tcW w:type="dxa" w:w="1871"/>
          </w:tcPr>
          <w:p>
            <w:pPr>
              <w:spacing w:before="40" w:after="40"/>
            </w:pPr>
            <w:r>
              <w:rPr>
                <w:rFonts w:ascii="Arial" w:hAnsi="Arial" w:eastAsia="Arial" w:cs="Arial"/>
                <w:b/>
                <w:sz w:val="18"/>
              </w:rPr>
            </w:r>
          </w:p>
        </w:tc>
        <w:tc>
          <w:tcPr>
            <w:tcW w:type="dxa" w:w="737"/>
          </w:tcPr>
          <w:p>
            <w:pPr>
              <w:spacing w:before="40" w:after="40"/>
            </w:pPr>
            <w:r>
              <w:rPr>
                <w:rFonts w:ascii="Arial" w:hAnsi="Arial" w:eastAsia="Arial" w:cs="Arial"/>
                <w:b/>
                <w:sz w:val="18"/>
              </w:rPr>
              <w:t>100%</w:t>
            </w:r>
          </w:p>
        </w:tc>
        <w:tc>
          <w:tcPr>
            <w:tcW w:type="dxa" w:w="2551"/>
          </w:tcPr>
          <w:p>
            <w:pPr>
              <w:spacing w:before="40" w:after="40"/>
            </w:pPr>
            <w:r>
              <w:rPr>
                <w:rFonts w:ascii="Arial" w:hAnsi="Arial" w:eastAsia="Arial" w:cs="Arial"/>
                <w:b/>
                <w:sz w:val="18"/>
              </w:rPr>
            </w:r>
          </w:p>
        </w:tc>
        <w:tc>
          <w:tcPr>
            <w:tcW w:type="dxa" w:w="624"/>
          </w:tcPr>
          <w:p>
            <w:pPr>
              <w:spacing w:before="40" w:after="40"/>
            </w:pPr>
            <w:r>
              <w:rPr>
                <w:rFonts w:ascii="Arial" w:hAnsi="Arial" w:eastAsia="Arial" w:cs="Arial"/>
                <w:b/>
                <w:sz w:val="18"/>
              </w:rPr>
            </w:r>
          </w:p>
        </w:tc>
        <w:tc>
          <w:tcPr>
            <w:tcW w:type="dxa" w:w="1247"/>
          </w:tcPr>
          <w:p>
            <w:pPr>
              <w:spacing w:before="40" w:after="40"/>
            </w:pPr>
            <w:r>
              <w:rPr>
                <w:rFonts w:ascii="Arial" w:hAnsi="Arial" w:eastAsia="Arial" w:cs="Arial"/>
                <w:b/>
                <w:sz w:val="18"/>
              </w:rPr>
            </w:r>
          </w:p>
        </w:tc>
      </w:tr>
    </w:tbl>
    <w:p>
      <w:pPr>
        <w:spacing w:after="0"/>
      </w:pPr>
    </w:p>
    <w:p>
      <w:pPr>
        <w:spacing w:before="40"/>
      </w:pPr>
      <w:r>
        <w:rPr>
          <w:rFonts w:ascii="Arial" w:hAnsi="Arial" w:eastAsia="Arial" w:cs="Arial"/>
          <w:i/>
          <w:color w:val="5F5F5F"/>
          <w:sz w:val="17"/>
        </w:rPr>
        <w:t>Kaalud on hüpoteetiline näide – kohanda need oma ametikohale ja anna igale kriteeriumile kaal enne kuulutuse avaldamist.</w:t>
      </w:r>
    </w:p>
    <w:p>
      <w:pPr>
        <w:pStyle w:val="Heading2"/>
      </w:pPr>
      <w:r>
        <w:t>Tühi maatriks oma ametikoha jaoks</w:t>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Pr>
      <w:tblGrid>
        <w:gridCol w:w="2608"/>
        <w:gridCol w:w="1871"/>
        <w:gridCol w:w="737"/>
        <w:gridCol w:w="2551"/>
        <w:gridCol w:w="624"/>
        <w:gridCol w:w="1247"/>
      </w:tblGrid>
      <w:tr>
        <w:trPr/>
        <w:tc>
          <w:tcPr>
            <w:tcW w:type="dxa" w:w="2608"/>
            <w:shd w:val="clear" w:color="auto" w:fill="F2F2F2"/>
          </w:tcPr>
          <w:p>
            <w:pPr>
              <w:spacing w:before="40" w:after="40"/>
            </w:pPr>
            <w:r>
              <w:rPr>
                <w:rFonts w:ascii="Arial" w:hAnsi="Arial" w:eastAsia="Arial" w:cs="Arial"/>
                <w:b/>
                <w:sz w:val="17"/>
              </w:rPr>
              <w:t>Kuulutuse tekstilõik / nõue</w:t>
            </w:r>
          </w:p>
        </w:tc>
        <w:tc>
          <w:tcPr>
            <w:tcW w:type="dxa" w:w="1871"/>
            <w:shd w:val="clear" w:color="auto" w:fill="F2F2F2"/>
          </w:tcPr>
          <w:p>
            <w:pPr>
              <w:spacing w:before="40" w:after="40"/>
            </w:pPr>
            <w:r>
              <w:rPr>
                <w:rFonts w:ascii="Arial" w:hAnsi="Arial" w:eastAsia="Arial" w:cs="Arial"/>
                <w:b/>
                <w:sz w:val="17"/>
              </w:rPr>
              <w:t>Hindamiskriteerium</w:t>
            </w:r>
          </w:p>
        </w:tc>
        <w:tc>
          <w:tcPr>
            <w:tcW w:type="dxa" w:w="737"/>
            <w:shd w:val="clear" w:color="auto" w:fill="F2F2F2"/>
          </w:tcPr>
          <w:p>
            <w:pPr>
              <w:spacing w:before="40" w:after="40"/>
            </w:pPr>
            <w:r>
              <w:rPr>
                <w:rFonts w:ascii="Arial" w:hAnsi="Arial" w:eastAsia="Arial" w:cs="Arial"/>
                <w:b/>
                <w:sz w:val="17"/>
              </w:rPr>
              <w:t>Kaal</w:t>
            </w:r>
          </w:p>
        </w:tc>
        <w:tc>
          <w:tcPr>
            <w:tcW w:type="dxa" w:w="2551"/>
            <w:shd w:val="clear" w:color="auto" w:fill="F2F2F2"/>
          </w:tcPr>
          <w:p>
            <w:pPr>
              <w:spacing w:before="40" w:after="40"/>
            </w:pPr>
            <w:r>
              <w:rPr>
                <w:rFonts w:ascii="Arial" w:hAnsi="Arial" w:eastAsia="Arial" w:cs="Arial"/>
                <w:b/>
                <w:sz w:val="17"/>
              </w:rPr>
              <w:t>Kontrollitav tõend CV-s või intervjuul</w:t>
            </w:r>
          </w:p>
        </w:tc>
        <w:tc>
          <w:tcPr>
            <w:tcW w:type="dxa" w:w="624"/>
            <w:shd w:val="clear" w:color="auto" w:fill="F2F2F2"/>
          </w:tcPr>
          <w:p>
            <w:pPr>
              <w:spacing w:before="40" w:after="40"/>
            </w:pPr>
            <w:r>
              <w:rPr>
                <w:rFonts w:ascii="Arial" w:hAnsi="Arial" w:eastAsia="Arial" w:cs="Arial"/>
                <w:b/>
                <w:sz w:val="17"/>
              </w:rPr>
              <w:t>Jah</w:t>
            </w:r>
          </w:p>
        </w:tc>
        <w:tc>
          <w:tcPr>
            <w:tcW w:type="dxa" w:w="1247"/>
            <w:shd w:val="clear" w:color="auto" w:fill="F2F2F2"/>
          </w:tcPr>
          <w:p>
            <w:pPr>
              <w:spacing w:before="40" w:after="40"/>
            </w:pPr>
            <w:r>
              <w:rPr>
                <w:rFonts w:ascii="Arial" w:hAnsi="Arial" w:eastAsia="Arial" w:cs="Arial"/>
                <w:b/>
                <w:sz w:val="17"/>
              </w:rPr>
              <w:t>Punktid</w:t>
            </w:r>
          </w:p>
        </w:tc>
      </w:tr>
      <w:tr>
        <w:trPr>
          <w:trHeight w:val="510"/>
        </w:trPr>
        <w:tc>
          <w:tcPr>
            <w:tcW w:type="dxa" w:w="2608"/>
          </w:tcPr>
          <w:p>
            <w:pPr>
              <w:spacing w:before="40" w:after="40"/>
            </w:pPr>
            <w:r>
              <w:rPr>
                <w:rFonts w:ascii="Arial" w:hAnsi="Arial" w:eastAsia="Arial" w:cs="Arial"/>
                <w:b w:val="0"/>
                <w:sz w:val="18"/>
              </w:rPr>
              <w:t>[ ]</w:t>
            </w:r>
          </w:p>
        </w:tc>
        <w:tc>
          <w:tcPr>
            <w:tcW w:type="dxa" w:w="1871"/>
          </w:tcPr>
          <w:p>
            <w:pPr>
              <w:spacing w:before="40" w:after="40"/>
            </w:pPr>
            <w:r>
              <w:rPr>
                <w:rFonts w:ascii="Arial" w:hAnsi="Arial" w:eastAsia="Arial" w:cs="Arial"/>
                <w:b w:val="0"/>
                <w:sz w:val="18"/>
              </w:rPr>
              <w:t>Varasem töökogemus</w:t>
            </w:r>
          </w:p>
        </w:tc>
        <w:tc>
          <w:tcPr>
            <w:tcW w:type="dxa" w:w="737"/>
          </w:tcPr>
          <w:p>
            <w:pPr>
              <w:spacing w:before="40" w:after="40"/>
            </w:pPr>
            <w:r>
              <w:rPr>
                <w:rFonts w:ascii="Arial" w:hAnsi="Arial" w:eastAsia="Arial" w:cs="Arial"/>
                <w:b w:val="0"/>
                <w:sz w:val="18"/>
              </w:rPr>
              <w:t>[  ]%</w:t>
            </w:r>
          </w:p>
        </w:tc>
        <w:tc>
          <w:tcPr>
            <w:tcW w:type="dxa" w:w="2551"/>
          </w:tcPr>
          <w:p>
            <w:pPr>
              <w:spacing w:before="40" w:after="40"/>
            </w:pPr>
            <w:r>
              <w:rPr>
                <w:rFonts w:ascii="Arial" w:hAnsi="Arial" w:eastAsia="Arial" w:cs="Arial"/>
                <w:b w:val="0"/>
                <w:sz w:val="18"/>
              </w:rPr>
              <w:t>[ ]</w:t>
            </w:r>
          </w:p>
        </w:tc>
        <w:tc>
          <w:tcPr>
            <w:tcW w:type="dxa" w:w="624"/>
          </w:tcPr>
          <w:p>
            <w:pPr>
              <w:spacing w:before="40" w:after="40"/>
            </w:pPr>
            <w:r>
              <w:rPr>
                <w:rFonts w:ascii="Arial" w:hAnsi="Arial" w:eastAsia="Arial" w:cs="Arial"/>
                <w:b w:val="0"/>
                <w:sz w:val="18"/>
              </w:rPr>
              <w:t>☐</w:t>
            </w:r>
          </w:p>
        </w:tc>
        <w:tc>
          <w:tcPr>
            <w:tcW w:type="dxa" w:w="1247"/>
          </w:tcPr>
          <w:p>
            <w:pPr>
              <w:spacing w:before="40" w:after="40"/>
            </w:pPr>
            <w:r>
              <w:rPr>
                <w:rFonts w:ascii="Arial" w:hAnsi="Arial" w:eastAsia="Arial" w:cs="Arial"/>
                <w:b w:val="0"/>
                <w:sz w:val="18"/>
              </w:rPr>
            </w:r>
          </w:p>
        </w:tc>
      </w:tr>
      <w:tr>
        <w:trPr>
          <w:trHeight w:val="510"/>
        </w:trPr>
        <w:tc>
          <w:tcPr>
            <w:tcW w:type="dxa" w:w="2608"/>
          </w:tcPr>
          <w:p>
            <w:pPr>
              <w:spacing w:before="40" w:after="40"/>
            </w:pPr>
            <w:r>
              <w:rPr>
                <w:rFonts w:ascii="Arial" w:hAnsi="Arial" w:eastAsia="Arial" w:cs="Arial"/>
                <w:b w:val="0"/>
                <w:sz w:val="18"/>
              </w:rPr>
              <w:t>[ ]</w:t>
            </w:r>
          </w:p>
        </w:tc>
        <w:tc>
          <w:tcPr>
            <w:tcW w:type="dxa" w:w="1871"/>
          </w:tcPr>
          <w:p>
            <w:pPr>
              <w:spacing w:before="40" w:after="40"/>
            </w:pPr>
            <w:r>
              <w:rPr>
                <w:rFonts w:ascii="Arial" w:hAnsi="Arial" w:eastAsia="Arial" w:cs="Arial"/>
                <w:b w:val="0"/>
                <w:sz w:val="18"/>
              </w:rPr>
              <w:t>Kõvad oskused (Hard skills)</w:t>
            </w:r>
          </w:p>
        </w:tc>
        <w:tc>
          <w:tcPr>
            <w:tcW w:type="dxa" w:w="737"/>
          </w:tcPr>
          <w:p>
            <w:pPr>
              <w:spacing w:before="40" w:after="40"/>
            </w:pPr>
            <w:r>
              <w:rPr>
                <w:rFonts w:ascii="Arial" w:hAnsi="Arial" w:eastAsia="Arial" w:cs="Arial"/>
                <w:b w:val="0"/>
                <w:sz w:val="18"/>
              </w:rPr>
              <w:t>[  ]%</w:t>
            </w:r>
          </w:p>
        </w:tc>
        <w:tc>
          <w:tcPr>
            <w:tcW w:type="dxa" w:w="2551"/>
          </w:tcPr>
          <w:p>
            <w:pPr>
              <w:spacing w:before="40" w:after="40"/>
            </w:pPr>
            <w:r>
              <w:rPr>
                <w:rFonts w:ascii="Arial" w:hAnsi="Arial" w:eastAsia="Arial" w:cs="Arial"/>
                <w:b w:val="0"/>
                <w:sz w:val="18"/>
              </w:rPr>
              <w:t>[ ]</w:t>
            </w:r>
          </w:p>
        </w:tc>
        <w:tc>
          <w:tcPr>
            <w:tcW w:type="dxa" w:w="624"/>
          </w:tcPr>
          <w:p>
            <w:pPr>
              <w:spacing w:before="40" w:after="40"/>
            </w:pPr>
            <w:r>
              <w:rPr>
                <w:rFonts w:ascii="Arial" w:hAnsi="Arial" w:eastAsia="Arial" w:cs="Arial"/>
                <w:b w:val="0"/>
                <w:sz w:val="18"/>
              </w:rPr>
              <w:t>☐</w:t>
            </w:r>
          </w:p>
        </w:tc>
        <w:tc>
          <w:tcPr>
            <w:tcW w:type="dxa" w:w="1247"/>
          </w:tcPr>
          <w:p>
            <w:pPr>
              <w:spacing w:before="40" w:after="40"/>
            </w:pPr>
            <w:r>
              <w:rPr>
                <w:rFonts w:ascii="Arial" w:hAnsi="Arial" w:eastAsia="Arial" w:cs="Arial"/>
                <w:b w:val="0"/>
                <w:sz w:val="18"/>
              </w:rPr>
            </w:r>
          </w:p>
        </w:tc>
      </w:tr>
      <w:tr>
        <w:trPr>
          <w:trHeight w:val="510"/>
        </w:trPr>
        <w:tc>
          <w:tcPr>
            <w:tcW w:type="dxa" w:w="2608"/>
          </w:tcPr>
          <w:p>
            <w:pPr>
              <w:spacing w:before="40" w:after="40"/>
            </w:pPr>
            <w:r>
              <w:rPr>
                <w:rFonts w:ascii="Arial" w:hAnsi="Arial" w:eastAsia="Arial" w:cs="Arial"/>
                <w:b w:val="0"/>
                <w:sz w:val="18"/>
              </w:rPr>
              <w:t>[ ]</w:t>
            </w:r>
          </w:p>
        </w:tc>
        <w:tc>
          <w:tcPr>
            <w:tcW w:type="dxa" w:w="1871"/>
          </w:tcPr>
          <w:p>
            <w:pPr>
              <w:spacing w:before="40" w:after="40"/>
            </w:pPr>
            <w:r>
              <w:rPr>
                <w:rFonts w:ascii="Arial" w:hAnsi="Arial" w:eastAsia="Arial" w:cs="Arial"/>
                <w:b w:val="0"/>
                <w:sz w:val="18"/>
              </w:rPr>
              <w:t>Haridus ja kvalifikatsioon</w:t>
            </w:r>
          </w:p>
        </w:tc>
        <w:tc>
          <w:tcPr>
            <w:tcW w:type="dxa" w:w="737"/>
          </w:tcPr>
          <w:p>
            <w:pPr>
              <w:spacing w:before="40" w:after="40"/>
            </w:pPr>
            <w:r>
              <w:rPr>
                <w:rFonts w:ascii="Arial" w:hAnsi="Arial" w:eastAsia="Arial" w:cs="Arial"/>
                <w:b w:val="0"/>
                <w:sz w:val="18"/>
              </w:rPr>
              <w:t>[  ]%</w:t>
            </w:r>
          </w:p>
        </w:tc>
        <w:tc>
          <w:tcPr>
            <w:tcW w:type="dxa" w:w="2551"/>
          </w:tcPr>
          <w:p>
            <w:pPr>
              <w:spacing w:before="40" w:after="40"/>
            </w:pPr>
            <w:r>
              <w:rPr>
                <w:rFonts w:ascii="Arial" w:hAnsi="Arial" w:eastAsia="Arial" w:cs="Arial"/>
                <w:b w:val="0"/>
                <w:sz w:val="18"/>
              </w:rPr>
              <w:t>[ ]</w:t>
            </w:r>
          </w:p>
        </w:tc>
        <w:tc>
          <w:tcPr>
            <w:tcW w:type="dxa" w:w="624"/>
          </w:tcPr>
          <w:p>
            <w:pPr>
              <w:spacing w:before="40" w:after="40"/>
            </w:pPr>
            <w:r>
              <w:rPr>
                <w:rFonts w:ascii="Arial" w:hAnsi="Arial" w:eastAsia="Arial" w:cs="Arial"/>
                <w:b w:val="0"/>
                <w:sz w:val="18"/>
              </w:rPr>
              <w:t>☐</w:t>
            </w:r>
          </w:p>
        </w:tc>
        <w:tc>
          <w:tcPr>
            <w:tcW w:type="dxa" w:w="1247"/>
          </w:tcPr>
          <w:p>
            <w:pPr>
              <w:spacing w:before="40" w:after="40"/>
            </w:pPr>
            <w:r>
              <w:rPr>
                <w:rFonts w:ascii="Arial" w:hAnsi="Arial" w:eastAsia="Arial" w:cs="Arial"/>
                <w:b w:val="0"/>
                <w:sz w:val="18"/>
              </w:rPr>
            </w:r>
          </w:p>
        </w:tc>
      </w:tr>
      <w:tr>
        <w:trPr>
          <w:trHeight w:val="510"/>
        </w:trPr>
        <w:tc>
          <w:tcPr>
            <w:tcW w:type="dxa" w:w="2608"/>
          </w:tcPr>
          <w:p>
            <w:pPr>
              <w:spacing w:before="40" w:after="40"/>
            </w:pPr>
            <w:r>
              <w:rPr>
                <w:rFonts w:ascii="Arial" w:hAnsi="Arial" w:eastAsia="Arial" w:cs="Arial"/>
                <w:b w:val="0"/>
                <w:sz w:val="18"/>
              </w:rPr>
              <w:t>[ ]</w:t>
            </w:r>
          </w:p>
        </w:tc>
        <w:tc>
          <w:tcPr>
            <w:tcW w:type="dxa" w:w="1871"/>
          </w:tcPr>
          <w:p>
            <w:pPr>
              <w:spacing w:before="40" w:after="40"/>
            </w:pPr>
            <w:r>
              <w:rPr>
                <w:rFonts w:ascii="Arial" w:hAnsi="Arial" w:eastAsia="Arial" w:cs="Arial"/>
                <w:b w:val="0"/>
                <w:sz w:val="18"/>
              </w:rPr>
              <w:t>Pehmed oskused (Soft skills)</w:t>
            </w:r>
          </w:p>
        </w:tc>
        <w:tc>
          <w:tcPr>
            <w:tcW w:type="dxa" w:w="737"/>
          </w:tcPr>
          <w:p>
            <w:pPr>
              <w:spacing w:before="40" w:after="40"/>
            </w:pPr>
            <w:r>
              <w:rPr>
                <w:rFonts w:ascii="Arial" w:hAnsi="Arial" w:eastAsia="Arial" w:cs="Arial"/>
                <w:b w:val="0"/>
                <w:sz w:val="18"/>
              </w:rPr>
              <w:t>[  ]%</w:t>
            </w:r>
          </w:p>
        </w:tc>
        <w:tc>
          <w:tcPr>
            <w:tcW w:type="dxa" w:w="2551"/>
          </w:tcPr>
          <w:p>
            <w:pPr>
              <w:spacing w:before="40" w:after="40"/>
            </w:pPr>
            <w:r>
              <w:rPr>
                <w:rFonts w:ascii="Arial" w:hAnsi="Arial" w:eastAsia="Arial" w:cs="Arial"/>
                <w:b w:val="0"/>
                <w:sz w:val="18"/>
              </w:rPr>
              <w:t>[ ]</w:t>
            </w:r>
          </w:p>
        </w:tc>
        <w:tc>
          <w:tcPr>
            <w:tcW w:type="dxa" w:w="624"/>
          </w:tcPr>
          <w:p>
            <w:pPr>
              <w:spacing w:before="40" w:after="40"/>
            </w:pPr>
            <w:r>
              <w:rPr>
                <w:rFonts w:ascii="Arial" w:hAnsi="Arial" w:eastAsia="Arial" w:cs="Arial"/>
                <w:b w:val="0"/>
                <w:sz w:val="18"/>
              </w:rPr>
              <w:t>☐</w:t>
            </w:r>
          </w:p>
        </w:tc>
        <w:tc>
          <w:tcPr>
            <w:tcW w:type="dxa" w:w="1247"/>
          </w:tcPr>
          <w:p>
            <w:pPr>
              <w:spacing w:before="40" w:after="40"/>
            </w:pPr>
            <w:r>
              <w:rPr>
                <w:rFonts w:ascii="Arial" w:hAnsi="Arial" w:eastAsia="Arial" w:cs="Arial"/>
                <w:b w:val="0"/>
                <w:sz w:val="18"/>
              </w:rPr>
            </w:r>
          </w:p>
        </w:tc>
      </w:tr>
      <w:tr>
        <w:trPr>
          <w:trHeight w:val="510"/>
        </w:trPr>
        <w:tc>
          <w:tcPr>
            <w:tcW w:type="dxa" w:w="2608"/>
          </w:tcPr>
          <w:p>
            <w:pPr>
              <w:spacing w:before="40" w:after="40"/>
            </w:pPr>
            <w:r>
              <w:rPr>
                <w:rFonts w:ascii="Arial" w:hAnsi="Arial" w:eastAsia="Arial" w:cs="Arial"/>
                <w:b w:val="0"/>
                <w:sz w:val="18"/>
              </w:rPr>
              <w:t>[ ]</w:t>
            </w:r>
          </w:p>
        </w:tc>
        <w:tc>
          <w:tcPr>
            <w:tcW w:type="dxa" w:w="1871"/>
          </w:tcPr>
          <w:p>
            <w:pPr>
              <w:spacing w:before="40" w:after="40"/>
            </w:pPr>
            <w:r>
              <w:rPr>
                <w:rFonts w:ascii="Arial" w:hAnsi="Arial" w:eastAsia="Arial" w:cs="Arial"/>
                <w:b w:val="0"/>
                <w:sz w:val="18"/>
              </w:rPr>
              <w:t>Kultuuriline ja töökorralduslik sobivus</w:t>
            </w:r>
          </w:p>
        </w:tc>
        <w:tc>
          <w:tcPr>
            <w:tcW w:type="dxa" w:w="737"/>
          </w:tcPr>
          <w:p>
            <w:pPr>
              <w:spacing w:before="40" w:after="40"/>
            </w:pPr>
            <w:r>
              <w:rPr>
                <w:rFonts w:ascii="Arial" w:hAnsi="Arial" w:eastAsia="Arial" w:cs="Arial"/>
                <w:b w:val="0"/>
                <w:sz w:val="18"/>
              </w:rPr>
              <w:t>[  ]%</w:t>
            </w:r>
          </w:p>
        </w:tc>
        <w:tc>
          <w:tcPr>
            <w:tcW w:type="dxa" w:w="2551"/>
          </w:tcPr>
          <w:p>
            <w:pPr>
              <w:spacing w:before="40" w:after="40"/>
            </w:pPr>
            <w:r>
              <w:rPr>
                <w:rFonts w:ascii="Arial" w:hAnsi="Arial" w:eastAsia="Arial" w:cs="Arial"/>
                <w:b w:val="0"/>
                <w:sz w:val="18"/>
              </w:rPr>
              <w:t>[ ]</w:t>
            </w:r>
          </w:p>
        </w:tc>
        <w:tc>
          <w:tcPr>
            <w:tcW w:type="dxa" w:w="624"/>
          </w:tcPr>
          <w:p>
            <w:pPr>
              <w:spacing w:before="40" w:after="40"/>
            </w:pPr>
            <w:r>
              <w:rPr>
                <w:rFonts w:ascii="Arial" w:hAnsi="Arial" w:eastAsia="Arial" w:cs="Arial"/>
                <w:b w:val="0"/>
                <w:sz w:val="18"/>
              </w:rPr>
              <w:t>☐</w:t>
            </w:r>
          </w:p>
        </w:tc>
        <w:tc>
          <w:tcPr>
            <w:tcW w:type="dxa" w:w="1247"/>
          </w:tcPr>
          <w:p>
            <w:pPr>
              <w:spacing w:before="40" w:after="40"/>
            </w:pPr>
            <w:r>
              <w:rPr>
                <w:rFonts w:ascii="Arial" w:hAnsi="Arial" w:eastAsia="Arial" w:cs="Arial"/>
                <w:b w:val="0"/>
                <w:sz w:val="18"/>
              </w:rPr>
            </w:r>
          </w:p>
        </w:tc>
      </w:tr>
      <w:tr>
        <w:trPr>
          <w:trHeight w:val="510"/>
        </w:trPr>
        <w:tc>
          <w:tcPr>
            <w:tcW w:type="dxa" w:w="2608"/>
          </w:tcPr>
          <w:p>
            <w:pPr>
              <w:spacing w:before="40" w:after="40"/>
            </w:pPr>
            <w:r>
              <w:rPr>
                <w:rFonts w:ascii="Arial" w:hAnsi="Arial" w:eastAsia="Arial" w:cs="Arial"/>
                <w:b/>
                <w:sz w:val="18"/>
              </w:rPr>
              <w:t>Kokku</w:t>
            </w:r>
          </w:p>
        </w:tc>
        <w:tc>
          <w:tcPr>
            <w:tcW w:type="dxa" w:w="1871"/>
          </w:tcPr>
          <w:p>
            <w:pPr>
              <w:spacing w:before="40" w:after="40"/>
            </w:pPr>
            <w:r>
              <w:rPr>
                <w:rFonts w:ascii="Arial" w:hAnsi="Arial" w:eastAsia="Arial" w:cs="Arial"/>
                <w:b/>
                <w:sz w:val="18"/>
              </w:rPr>
            </w:r>
          </w:p>
        </w:tc>
        <w:tc>
          <w:tcPr>
            <w:tcW w:type="dxa" w:w="737"/>
          </w:tcPr>
          <w:p>
            <w:pPr>
              <w:spacing w:before="40" w:after="40"/>
            </w:pPr>
            <w:r>
              <w:rPr>
                <w:rFonts w:ascii="Arial" w:hAnsi="Arial" w:eastAsia="Arial" w:cs="Arial"/>
                <w:b/>
                <w:sz w:val="18"/>
              </w:rPr>
              <w:t>100%</w:t>
            </w:r>
          </w:p>
        </w:tc>
        <w:tc>
          <w:tcPr>
            <w:tcW w:type="dxa" w:w="2551"/>
          </w:tcPr>
          <w:p>
            <w:pPr>
              <w:spacing w:before="40" w:after="40"/>
            </w:pPr>
            <w:r>
              <w:rPr>
                <w:rFonts w:ascii="Arial" w:hAnsi="Arial" w:eastAsia="Arial" w:cs="Arial"/>
                <w:b/>
                <w:sz w:val="18"/>
              </w:rPr>
            </w:r>
          </w:p>
        </w:tc>
        <w:tc>
          <w:tcPr>
            <w:tcW w:type="dxa" w:w="624"/>
          </w:tcPr>
          <w:p>
            <w:pPr>
              <w:spacing w:before="40" w:after="40"/>
            </w:pPr>
            <w:r>
              <w:rPr>
                <w:rFonts w:ascii="Arial" w:hAnsi="Arial" w:eastAsia="Arial" w:cs="Arial"/>
                <w:b/>
                <w:sz w:val="18"/>
              </w:rPr>
            </w:r>
          </w:p>
        </w:tc>
        <w:tc>
          <w:tcPr>
            <w:tcW w:type="dxa" w:w="1247"/>
          </w:tcPr>
          <w:p>
            <w:pPr>
              <w:spacing w:before="40" w:after="40"/>
            </w:pPr>
            <w:r>
              <w:rPr>
                <w:rFonts w:ascii="Arial" w:hAnsi="Arial" w:eastAsia="Arial" w:cs="Arial"/>
                <w:b/>
                <w:sz w:val="18"/>
              </w:rPr>
            </w:r>
          </w:p>
        </w:tc>
      </w:tr>
    </w:tbl>
    <w:p>
      <w:pPr>
        <w:spacing w:after="0"/>
      </w:pPr>
      <w:r>
        <w:br w:type="page"/>
      </w:r>
    </w:p>
    <w:p>
      <w:pPr>
        <w:pStyle w:val="Heading1"/>
      </w:pPr>
      <w:r>
        <w:t>Kontrollnimekiri enne avaldamist</w:t>
      </w:r>
    </w:p>
    <w:p>
      <w:pPr>
        <w:spacing w:after="80"/>
        <w:pBdr>
          <w:bottom w:val="single" w:sz="4" w:space="1" w:color="D9D9D9"/>
        </w:pBdr>
      </w:pPr>
      <w:r>
        <w:rPr>
          <w:rFonts w:ascii="Arial" w:hAnsi="Arial" w:eastAsia="Arial" w:cs="Arial"/>
          <w:i/>
          <w:color w:val="5F5F5F"/>
          <w:sz w:val="18"/>
        </w:rPr>
        <w:t>Enne nupu „Avalda” vajutamist käi tabel läbi ja märgi veerus Valmis iga etapp, mille valmisoleku tunnus on täidetud.</w:t>
      </w:r>
    </w:p>
    <w:p>
      <w:pPr>
        <w:pStyle w:val="Heading2"/>
      </w:pPr>
      <w:r>
        <w:t>Tööpakkumise koostamise tegevuskava</w:t>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Pr>
      <w:tblGrid>
        <w:gridCol w:w="2041"/>
        <w:gridCol w:w="3515"/>
        <w:gridCol w:w="3288"/>
        <w:gridCol w:w="794"/>
      </w:tblGrid>
      <w:tr>
        <w:trPr/>
        <w:tc>
          <w:tcPr>
            <w:tcW w:type="dxa" w:w="2041"/>
            <w:shd w:val="clear" w:color="auto" w:fill="F2F2F2"/>
          </w:tcPr>
          <w:p>
            <w:pPr>
              <w:spacing w:before="40" w:after="40"/>
            </w:pPr>
            <w:r>
              <w:rPr>
                <w:rFonts w:ascii="Arial" w:hAnsi="Arial" w:eastAsia="Arial" w:cs="Arial"/>
                <w:b/>
                <w:sz w:val="17"/>
              </w:rPr>
              <w:t>Etapp</w:t>
            </w:r>
          </w:p>
        </w:tc>
        <w:tc>
          <w:tcPr>
            <w:tcW w:type="dxa" w:w="3515"/>
            <w:shd w:val="clear" w:color="auto" w:fill="F2F2F2"/>
          </w:tcPr>
          <w:p>
            <w:pPr>
              <w:spacing w:before="40" w:after="40"/>
            </w:pPr>
            <w:r>
              <w:rPr>
                <w:rFonts w:ascii="Arial" w:hAnsi="Arial" w:eastAsia="Arial" w:cs="Arial"/>
                <w:b/>
                <w:sz w:val="17"/>
              </w:rPr>
              <w:t>Peamine tegevus</w:t>
            </w:r>
          </w:p>
        </w:tc>
        <w:tc>
          <w:tcPr>
            <w:tcW w:type="dxa" w:w="3288"/>
            <w:shd w:val="clear" w:color="auto" w:fill="F2F2F2"/>
          </w:tcPr>
          <w:p>
            <w:pPr>
              <w:spacing w:before="40" w:after="40"/>
            </w:pPr>
            <w:r>
              <w:rPr>
                <w:rFonts w:ascii="Arial" w:hAnsi="Arial" w:eastAsia="Arial" w:cs="Arial"/>
                <w:b/>
                <w:sz w:val="17"/>
              </w:rPr>
              <w:t>Valmisoleku tunnus</w:t>
            </w:r>
          </w:p>
        </w:tc>
        <w:tc>
          <w:tcPr>
            <w:tcW w:type="dxa" w:w="794"/>
            <w:shd w:val="clear" w:color="auto" w:fill="F2F2F2"/>
          </w:tcPr>
          <w:p>
            <w:pPr>
              <w:spacing w:before="40" w:after="40"/>
            </w:pPr>
            <w:r>
              <w:rPr>
                <w:rFonts w:ascii="Arial" w:hAnsi="Arial" w:eastAsia="Arial" w:cs="Arial"/>
                <w:b/>
                <w:sz w:val="17"/>
              </w:rPr>
              <w:t>Valmis</w:t>
            </w:r>
          </w:p>
        </w:tc>
      </w:tr>
      <w:tr>
        <w:trPr>
          <w:trHeight w:val="510"/>
        </w:trPr>
        <w:tc>
          <w:tcPr>
            <w:tcW w:type="dxa" w:w="2041"/>
          </w:tcPr>
          <w:p>
            <w:pPr>
              <w:spacing w:before="40" w:after="40"/>
            </w:pPr>
            <w:r>
              <w:rPr>
                <w:rFonts w:ascii="Arial" w:hAnsi="Arial" w:eastAsia="Arial" w:cs="Arial"/>
                <w:b w:val="0"/>
                <w:sz w:val="18"/>
              </w:rPr>
              <w:t>1. Kaardistus</w:t>
            </w:r>
          </w:p>
        </w:tc>
        <w:tc>
          <w:tcPr>
            <w:tcW w:type="dxa" w:w="3515"/>
          </w:tcPr>
          <w:p>
            <w:pPr>
              <w:spacing w:before="40" w:after="40"/>
            </w:pPr>
            <w:r>
              <w:rPr>
                <w:rFonts w:ascii="Arial" w:hAnsi="Arial" w:eastAsia="Arial" w:cs="Arial"/>
                <w:b w:val="0"/>
                <w:sz w:val="18"/>
              </w:rPr>
              <w:t>Ametikoha ärivajaduse ja eesmärkide määratlemine</w:t>
            </w:r>
          </w:p>
        </w:tc>
        <w:tc>
          <w:tcPr>
            <w:tcW w:type="dxa" w:w="3288"/>
          </w:tcPr>
          <w:p>
            <w:pPr>
              <w:spacing w:before="40" w:after="40"/>
            </w:pPr>
            <w:r>
              <w:rPr>
                <w:rFonts w:ascii="Arial" w:hAnsi="Arial" w:eastAsia="Arial" w:cs="Arial"/>
                <w:b w:val="0"/>
                <w:sz w:val="18"/>
              </w:rPr>
              <w:t>Kirjalik kokkuvõte otsese juhi märkmetest</w:t>
            </w:r>
          </w:p>
        </w:tc>
        <w:tc>
          <w:tcPr>
            <w:tcW w:type="dxa" w:w="794"/>
          </w:tcPr>
          <w:p>
            <w:pPr>
              <w:spacing w:before="40" w:after="40"/>
            </w:pPr>
            <w:r>
              <w:rPr>
                <w:rFonts w:ascii="Arial" w:hAnsi="Arial" w:eastAsia="Arial" w:cs="Arial"/>
                <w:b w:val="0"/>
                <w:sz w:val="18"/>
              </w:rPr>
              <w:t>☐</w:t>
            </w:r>
          </w:p>
        </w:tc>
      </w:tr>
      <w:tr>
        <w:trPr>
          <w:trHeight w:val="510"/>
        </w:trPr>
        <w:tc>
          <w:tcPr>
            <w:tcW w:type="dxa" w:w="2041"/>
          </w:tcPr>
          <w:p>
            <w:pPr>
              <w:spacing w:before="40" w:after="40"/>
            </w:pPr>
            <w:r>
              <w:rPr>
                <w:rFonts w:ascii="Arial" w:hAnsi="Arial" w:eastAsia="Arial" w:cs="Arial"/>
                <w:b w:val="0"/>
                <w:sz w:val="18"/>
              </w:rPr>
              <w:t>2. Ametinimetus</w:t>
            </w:r>
          </w:p>
        </w:tc>
        <w:tc>
          <w:tcPr>
            <w:tcW w:type="dxa" w:w="3515"/>
          </w:tcPr>
          <w:p>
            <w:pPr>
              <w:spacing w:before="40" w:after="40"/>
            </w:pPr>
            <w:r>
              <w:rPr>
                <w:rFonts w:ascii="Arial" w:hAnsi="Arial" w:eastAsia="Arial" w:cs="Arial"/>
                <w:b w:val="0"/>
                <w:sz w:val="18"/>
              </w:rPr>
              <w:t>Turupõhise ja otsitava nimetuse valimine</w:t>
            </w:r>
          </w:p>
        </w:tc>
        <w:tc>
          <w:tcPr>
            <w:tcW w:type="dxa" w:w="3288"/>
          </w:tcPr>
          <w:p>
            <w:pPr>
              <w:spacing w:before="40" w:after="40"/>
            </w:pPr>
            <w:r>
              <w:rPr>
                <w:rFonts w:ascii="Arial" w:hAnsi="Arial" w:eastAsia="Arial" w:cs="Arial"/>
                <w:b w:val="0"/>
                <w:sz w:val="18"/>
              </w:rPr>
              <w:t>Standardne nimetus ilma loovklišeedeta</w:t>
            </w:r>
          </w:p>
        </w:tc>
        <w:tc>
          <w:tcPr>
            <w:tcW w:type="dxa" w:w="794"/>
          </w:tcPr>
          <w:p>
            <w:pPr>
              <w:spacing w:before="40" w:after="40"/>
            </w:pPr>
            <w:r>
              <w:rPr>
                <w:rFonts w:ascii="Arial" w:hAnsi="Arial" w:eastAsia="Arial" w:cs="Arial"/>
                <w:b w:val="0"/>
                <w:sz w:val="18"/>
              </w:rPr>
              <w:t>☐</w:t>
            </w:r>
          </w:p>
        </w:tc>
      </w:tr>
      <w:tr>
        <w:trPr>
          <w:trHeight w:val="510"/>
        </w:trPr>
        <w:tc>
          <w:tcPr>
            <w:tcW w:type="dxa" w:w="2041"/>
          </w:tcPr>
          <w:p>
            <w:pPr>
              <w:spacing w:before="40" w:after="40"/>
            </w:pPr>
            <w:r>
              <w:rPr>
                <w:rFonts w:ascii="Arial" w:hAnsi="Arial" w:eastAsia="Arial" w:cs="Arial"/>
                <w:b w:val="0"/>
                <w:sz w:val="18"/>
              </w:rPr>
              <w:t>3. Nõuded ja ülesanded</w:t>
            </w:r>
          </w:p>
        </w:tc>
        <w:tc>
          <w:tcPr>
            <w:tcW w:type="dxa" w:w="3515"/>
          </w:tcPr>
          <w:p>
            <w:pPr>
              <w:spacing w:before="40" w:after="40"/>
            </w:pPr>
            <w:r>
              <w:rPr>
                <w:rFonts w:ascii="Arial" w:hAnsi="Arial" w:eastAsia="Arial" w:cs="Arial"/>
                <w:b w:val="0"/>
                <w:sz w:val="18"/>
              </w:rPr>
              <w:t>5–7 ülesande ja nõuete maatriksi koostamine</w:t>
            </w:r>
          </w:p>
        </w:tc>
        <w:tc>
          <w:tcPr>
            <w:tcW w:type="dxa" w:w="3288"/>
          </w:tcPr>
          <w:p>
            <w:pPr>
              <w:spacing w:before="40" w:after="40"/>
            </w:pPr>
            <w:r>
              <w:rPr>
                <w:rFonts w:ascii="Arial" w:hAnsi="Arial" w:eastAsia="Arial" w:cs="Arial"/>
                <w:b w:val="0"/>
                <w:sz w:val="18"/>
              </w:rPr>
              <w:t>Nõuded on jagatud kohustuslikeks ja eelisteks</w:t>
            </w:r>
          </w:p>
        </w:tc>
        <w:tc>
          <w:tcPr>
            <w:tcW w:type="dxa" w:w="794"/>
          </w:tcPr>
          <w:p>
            <w:pPr>
              <w:spacing w:before="40" w:after="40"/>
            </w:pPr>
            <w:r>
              <w:rPr>
                <w:rFonts w:ascii="Arial" w:hAnsi="Arial" w:eastAsia="Arial" w:cs="Arial"/>
                <w:b w:val="0"/>
                <w:sz w:val="18"/>
              </w:rPr>
              <w:t>☐</w:t>
            </w:r>
          </w:p>
        </w:tc>
      </w:tr>
      <w:tr>
        <w:trPr>
          <w:trHeight w:val="510"/>
        </w:trPr>
        <w:tc>
          <w:tcPr>
            <w:tcW w:type="dxa" w:w="2041"/>
          </w:tcPr>
          <w:p>
            <w:pPr>
              <w:spacing w:before="40" w:after="40"/>
            </w:pPr>
            <w:r>
              <w:rPr>
                <w:rFonts w:ascii="Arial" w:hAnsi="Arial" w:eastAsia="Arial" w:cs="Arial"/>
                <w:b w:val="0"/>
                <w:sz w:val="18"/>
              </w:rPr>
              <w:t>4. Palgavahemik</w:t>
            </w:r>
          </w:p>
        </w:tc>
        <w:tc>
          <w:tcPr>
            <w:tcW w:type="dxa" w:w="3515"/>
          </w:tcPr>
          <w:p>
            <w:pPr>
              <w:spacing w:before="40" w:after="40"/>
            </w:pPr>
            <w:r>
              <w:rPr>
                <w:rFonts w:ascii="Arial" w:hAnsi="Arial" w:eastAsia="Arial" w:cs="Arial"/>
                <w:b w:val="0"/>
                <w:sz w:val="18"/>
              </w:rPr>
              <w:t>Brutotöötasu ja väärtuspakkumise fikseerimine</w:t>
            </w:r>
          </w:p>
        </w:tc>
        <w:tc>
          <w:tcPr>
            <w:tcW w:type="dxa" w:w="3288"/>
          </w:tcPr>
          <w:p>
            <w:pPr>
              <w:spacing w:before="40" w:after="40"/>
            </w:pPr>
            <w:r>
              <w:rPr>
                <w:rFonts w:ascii="Arial" w:hAnsi="Arial" w:eastAsia="Arial" w:cs="Arial"/>
                <w:b w:val="0"/>
                <w:sz w:val="18"/>
              </w:rPr>
              <w:t>Konkreetne brutovahemik on tekstis märgitud</w:t>
            </w:r>
          </w:p>
        </w:tc>
        <w:tc>
          <w:tcPr>
            <w:tcW w:type="dxa" w:w="794"/>
          </w:tcPr>
          <w:p>
            <w:pPr>
              <w:spacing w:before="40" w:after="40"/>
            </w:pPr>
            <w:r>
              <w:rPr>
                <w:rFonts w:ascii="Arial" w:hAnsi="Arial" w:eastAsia="Arial" w:cs="Arial"/>
                <w:b w:val="0"/>
                <w:sz w:val="18"/>
              </w:rPr>
              <w:t>☐</w:t>
            </w:r>
          </w:p>
        </w:tc>
      </w:tr>
      <w:tr>
        <w:trPr>
          <w:trHeight w:val="510"/>
        </w:trPr>
        <w:tc>
          <w:tcPr>
            <w:tcW w:type="dxa" w:w="2041"/>
          </w:tcPr>
          <w:p>
            <w:pPr>
              <w:spacing w:before="40" w:after="40"/>
            </w:pPr>
            <w:r>
              <w:rPr>
                <w:rFonts w:ascii="Arial" w:hAnsi="Arial" w:eastAsia="Arial" w:cs="Arial"/>
                <w:b w:val="0"/>
                <w:sz w:val="18"/>
              </w:rPr>
              <w:t>5. AI mustand</w:t>
            </w:r>
          </w:p>
        </w:tc>
        <w:tc>
          <w:tcPr>
            <w:tcW w:type="dxa" w:w="3515"/>
          </w:tcPr>
          <w:p>
            <w:pPr>
              <w:spacing w:before="40" w:after="40"/>
            </w:pPr>
            <w:r>
              <w:rPr>
                <w:rFonts w:ascii="Arial" w:hAnsi="Arial" w:eastAsia="Arial" w:cs="Arial"/>
                <w:b w:val="0"/>
                <w:sz w:val="18"/>
              </w:rPr>
              <w:t>Teksti genereerimine piiratud viibaga</w:t>
            </w:r>
          </w:p>
        </w:tc>
        <w:tc>
          <w:tcPr>
            <w:tcW w:type="dxa" w:w="3288"/>
          </w:tcPr>
          <w:p>
            <w:pPr>
              <w:spacing w:before="40" w:after="40"/>
            </w:pPr>
            <w:r>
              <w:rPr>
                <w:rFonts w:ascii="Arial" w:hAnsi="Arial" w:eastAsia="Arial" w:cs="Arial"/>
                <w:b w:val="0"/>
                <w:sz w:val="18"/>
              </w:rPr>
              <w:t>Terviklik mustand ilma väljamõeldud hüvedeta</w:t>
            </w:r>
          </w:p>
        </w:tc>
        <w:tc>
          <w:tcPr>
            <w:tcW w:type="dxa" w:w="794"/>
          </w:tcPr>
          <w:p>
            <w:pPr>
              <w:spacing w:before="40" w:after="40"/>
            </w:pPr>
            <w:r>
              <w:rPr>
                <w:rFonts w:ascii="Arial" w:hAnsi="Arial" w:eastAsia="Arial" w:cs="Arial"/>
                <w:b w:val="0"/>
                <w:sz w:val="18"/>
              </w:rPr>
              <w:t>☐</w:t>
            </w:r>
          </w:p>
        </w:tc>
      </w:tr>
      <w:tr>
        <w:trPr>
          <w:trHeight w:val="510"/>
        </w:trPr>
        <w:tc>
          <w:tcPr>
            <w:tcW w:type="dxa" w:w="2041"/>
          </w:tcPr>
          <w:p>
            <w:pPr>
              <w:spacing w:before="40" w:after="40"/>
            </w:pPr>
            <w:r>
              <w:rPr>
                <w:rFonts w:ascii="Arial" w:hAnsi="Arial" w:eastAsia="Arial" w:cs="Arial"/>
                <w:b w:val="0"/>
                <w:sz w:val="18"/>
              </w:rPr>
              <w:t>6. Keelenõuded</w:t>
            </w:r>
          </w:p>
        </w:tc>
        <w:tc>
          <w:tcPr>
            <w:tcW w:type="dxa" w:w="3515"/>
          </w:tcPr>
          <w:p>
            <w:pPr>
              <w:spacing w:before="40" w:after="40"/>
            </w:pPr>
            <w:r>
              <w:rPr>
                <w:rFonts w:ascii="Arial" w:hAnsi="Arial" w:eastAsia="Arial" w:cs="Arial"/>
                <w:b w:val="0"/>
                <w:sz w:val="18"/>
              </w:rPr>
              <w:t>Keelenõuete vastavusse viimine tööõigusega</w:t>
            </w:r>
          </w:p>
        </w:tc>
        <w:tc>
          <w:tcPr>
            <w:tcW w:type="dxa" w:w="3288"/>
          </w:tcPr>
          <w:p>
            <w:pPr>
              <w:spacing w:before="40" w:after="40"/>
            </w:pPr>
            <w:r>
              <w:rPr>
                <w:rFonts w:ascii="Arial" w:hAnsi="Arial" w:eastAsia="Arial" w:cs="Arial"/>
                <w:b w:val="0"/>
                <w:sz w:val="18"/>
              </w:rPr>
              <w:t>CEFR tasemed on põhjendatud ametikoha vajadusega</w:t>
            </w:r>
          </w:p>
        </w:tc>
        <w:tc>
          <w:tcPr>
            <w:tcW w:type="dxa" w:w="794"/>
          </w:tcPr>
          <w:p>
            <w:pPr>
              <w:spacing w:before="40" w:after="40"/>
            </w:pPr>
            <w:r>
              <w:rPr>
                <w:rFonts w:ascii="Arial" w:hAnsi="Arial" w:eastAsia="Arial" w:cs="Arial"/>
                <w:b w:val="0"/>
                <w:sz w:val="18"/>
              </w:rPr>
              <w:t>☐</w:t>
            </w:r>
          </w:p>
        </w:tc>
      </w:tr>
      <w:tr>
        <w:trPr>
          <w:trHeight w:val="510"/>
        </w:trPr>
        <w:tc>
          <w:tcPr>
            <w:tcW w:type="dxa" w:w="2041"/>
          </w:tcPr>
          <w:p>
            <w:pPr>
              <w:spacing w:before="40" w:after="40"/>
            </w:pPr>
            <w:r>
              <w:rPr>
                <w:rFonts w:ascii="Arial" w:hAnsi="Arial" w:eastAsia="Arial" w:cs="Arial"/>
                <w:b w:val="0"/>
                <w:sz w:val="18"/>
              </w:rPr>
              <w:t>7. Teavitused ja start</w:t>
            </w:r>
          </w:p>
        </w:tc>
        <w:tc>
          <w:tcPr>
            <w:tcW w:type="dxa" w:w="3515"/>
          </w:tcPr>
          <w:p>
            <w:pPr>
              <w:spacing w:before="40" w:after="40"/>
            </w:pPr>
            <w:r>
              <w:rPr>
                <w:rFonts w:ascii="Arial" w:hAnsi="Arial" w:eastAsia="Arial" w:cs="Arial"/>
                <w:b w:val="0"/>
                <w:sz w:val="18"/>
              </w:rPr>
              <w:t>Kirjapõhjade seadistamine ja avaldamine</w:t>
            </w:r>
          </w:p>
        </w:tc>
        <w:tc>
          <w:tcPr>
            <w:tcW w:type="dxa" w:w="3288"/>
          </w:tcPr>
          <w:p>
            <w:pPr>
              <w:spacing w:before="40" w:after="40"/>
            </w:pPr>
            <w:r>
              <w:rPr>
                <w:rFonts w:ascii="Arial" w:hAnsi="Arial" w:eastAsia="Arial" w:cs="Arial"/>
                <w:b w:val="0"/>
                <w:sz w:val="18"/>
              </w:rPr>
              <w:t>3 kirjamalli on valmis ja kuulutus aktiivne</w:t>
            </w:r>
          </w:p>
        </w:tc>
        <w:tc>
          <w:tcPr>
            <w:tcW w:type="dxa" w:w="794"/>
          </w:tcPr>
          <w:p>
            <w:pPr>
              <w:spacing w:before="40" w:after="40"/>
            </w:pPr>
            <w:r>
              <w:rPr>
                <w:rFonts w:ascii="Arial" w:hAnsi="Arial" w:eastAsia="Arial" w:cs="Arial"/>
                <w:b w:val="0"/>
                <w:sz w:val="18"/>
              </w:rPr>
              <w:t>☐</w:t>
            </w:r>
          </w:p>
        </w:tc>
      </w:tr>
    </w:tbl>
    <w:p>
      <w:pPr>
        <w:spacing w:after="0"/>
      </w:pPr>
    </w:p>
    <w:p>
      <w:pPr>
        <w:pStyle w:val="Heading2"/>
      </w:pPr>
      <w:r>
        <w:t>Keelenõuded ametikoha järgi</w:t>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Pr>
      <w:tblGrid>
        <w:gridCol w:w="2268"/>
        <w:gridCol w:w="2494"/>
        <w:gridCol w:w="1587"/>
        <w:gridCol w:w="3288"/>
      </w:tblGrid>
      <w:tr>
        <w:trPr/>
        <w:tc>
          <w:tcPr>
            <w:tcW w:type="dxa" w:w="2268"/>
            <w:shd w:val="clear" w:color="auto" w:fill="F2F2F2"/>
          </w:tcPr>
          <w:p>
            <w:pPr>
              <w:spacing w:before="40" w:after="40"/>
            </w:pPr>
            <w:r>
              <w:rPr>
                <w:rFonts w:ascii="Arial" w:hAnsi="Arial" w:eastAsia="Arial" w:cs="Arial"/>
                <w:b/>
                <w:sz w:val="17"/>
              </w:rPr>
              <w:t>Ametikoha profiil</w:t>
            </w:r>
          </w:p>
        </w:tc>
        <w:tc>
          <w:tcPr>
            <w:tcW w:type="dxa" w:w="2494"/>
            <w:shd w:val="clear" w:color="auto" w:fill="F2F2F2"/>
          </w:tcPr>
          <w:p>
            <w:pPr>
              <w:spacing w:before="40" w:after="40"/>
            </w:pPr>
            <w:r>
              <w:rPr>
                <w:rFonts w:ascii="Arial" w:hAnsi="Arial" w:eastAsia="Arial" w:cs="Arial"/>
                <w:b/>
                <w:sz w:val="17"/>
              </w:rPr>
              <w:t>Soovitatav töökeel kuulutuses</w:t>
            </w:r>
          </w:p>
        </w:tc>
        <w:tc>
          <w:tcPr>
            <w:tcW w:type="dxa" w:w="1587"/>
            <w:shd w:val="clear" w:color="auto" w:fill="F2F2F2"/>
          </w:tcPr>
          <w:p>
            <w:pPr>
              <w:spacing w:before="40" w:after="40"/>
            </w:pPr>
            <w:r>
              <w:rPr>
                <w:rFonts w:ascii="Arial" w:hAnsi="Arial" w:eastAsia="Arial" w:cs="Arial"/>
                <w:b/>
                <w:sz w:val="17"/>
              </w:rPr>
              <w:t>Eesti keele nõude tase</w:t>
            </w:r>
          </w:p>
        </w:tc>
        <w:tc>
          <w:tcPr>
            <w:tcW w:type="dxa" w:w="3288"/>
            <w:shd w:val="clear" w:color="auto" w:fill="F2F2F2"/>
          </w:tcPr>
          <w:p>
            <w:pPr>
              <w:spacing w:before="40" w:after="40"/>
            </w:pPr>
            <w:r>
              <w:rPr>
                <w:rFonts w:ascii="Arial" w:hAnsi="Arial" w:eastAsia="Arial" w:cs="Arial"/>
                <w:b/>
                <w:sz w:val="17"/>
              </w:rPr>
              <w:t>Praktiline põhjendus</w:t>
            </w:r>
          </w:p>
        </w:tc>
      </w:tr>
      <w:tr>
        <w:trPr>
          <w:trHeight w:val="510"/>
        </w:trPr>
        <w:tc>
          <w:tcPr>
            <w:tcW w:type="dxa" w:w="2268"/>
          </w:tcPr>
          <w:p>
            <w:pPr>
              <w:spacing w:before="40" w:after="40"/>
            </w:pPr>
            <w:r>
              <w:rPr>
                <w:rFonts w:ascii="Arial" w:hAnsi="Arial" w:eastAsia="Arial" w:cs="Arial"/>
                <w:b w:val="0"/>
                <w:sz w:val="18"/>
              </w:rPr>
              <w:t>Otsene klienditeenindus ja jaekaubandus</w:t>
            </w:r>
          </w:p>
        </w:tc>
        <w:tc>
          <w:tcPr>
            <w:tcW w:type="dxa" w:w="2494"/>
          </w:tcPr>
          <w:p>
            <w:pPr>
              <w:spacing w:before="40" w:after="40"/>
            </w:pPr>
            <w:r>
              <w:rPr>
                <w:rFonts w:ascii="Arial" w:hAnsi="Arial" w:eastAsia="Arial" w:cs="Arial"/>
                <w:b w:val="0"/>
                <w:sz w:val="18"/>
              </w:rPr>
              <w:t>Eesti keel</w:t>
            </w:r>
          </w:p>
        </w:tc>
        <w:tc>
          <w:tcPr>
            <w:tcW w:type="dxa" w:w="1587"/>
          </w:tcPr>
          <w:p>
            <w:pPr>
              <w:spacing w:before="40" w:after="40"/>
            </w:pPr>
            <w:r>
              <w:rPr>
                <w:rFonts w:ascii="Arial" w:hAnsi="Arial" w:eastAsia="Arial" w:cs="Arial"/>
                <w:b w:val="0"/>
                <w:sz w:val="18"/>
              </w:rPr>
              <w:t>B2 või C1</w:t>
            </w:r>
          </w:p>
        </w:tc>
        <w:tc>
          <w:tcPr>
            <w:tcW w:type="dxa" w:w="3288"/>
          </w:tcPr>
          <w:p>
            <w:pPr>
              <w:spacing w:before="40" w:after="40"/>
            </w:pPr>
            <w:r>
              <w:rPr>
                <w:rFonts w:ascii="Arial" w:hAnsi="Arial" w:eastAsia="Arial" w:cs="Arial"/>
                <w:b w:val="0"/>
                <w:sz w:val="18"/>
              </w:rPr>
              <w:t>Kliendisuhtlus toimub igapäevaselt eesti keeles</w:t>
            </w:r>
          </w:p>
        </w:tc>
      </w:tr>
      <w:tr>
        <w:trPr>
          <w:trHeight w:val="510"/>
        </w:trPr>
        <w:tc>
          <w:tcPr>
            <w:tcW w:type="dxa" w:w="2268"/>
          </w:tcPr>
          <w:p>
            <w:pPr>
              <w:spacing w:before="40" w:after="40"/>
            </w:pPr>
            <w:r>
              <w:rPr>
                <w:rFonts w:ascii="Arial" w:hAnsi="Arial" w:eastAsia="Arial" w:cs="Arial"/>
                <w:b w:val="0"/>
                <w:sz w:val="18"/>
              </w:rPr>
              <w:t>Rahvusvaheline tarkvaraarendus</w:t>
            </w:r>
          </w:p>
        </w:tc>
        <w:tc>
          <w:tcPr>
            <w:tcW w:type="dxa" w:w="2494"/>
          </w:tcPr>
          <w:p>
            <w:pPr>
              <w:spacing w:before="40" w:after="40"/>
            </w:pPr>
            <w:r>
              <w:rPr>
                <w:rFonts w:ascii="Arial" w:hAnsi="Arial" w:eastAsia="Arial" w:cs="Arial"/>
                <w:b w:val="0"/>
                <w:sz w:val="18"/>
              </w:rPr>
              <w:t>Inglise keel (pakkumine võib olla inglise keeles)</w:t>
            </w:r>
          </w:p>
        </w:tc>
        <w:tc>
          <w:tcPr>
            <w:tcW w:type="dxa" w:w="1587"/>
          </w:tcPr>
          <w:p>
            <w:pPr>
              <w:spacing w:before="40" w:after="40"/>
            </w:pPr>
            <w:r>
              <w:rPr>
                <w:rFonts w:ascii="Arial" w:hAnsi="Arial" w:eastAsia="Arial" w:cs="Arial"/>
                <w:b w:val="0"/>
                <w:sz w:val="18"/>
              </w:rPr>
              <w:t>Ei nõuta või B1 eelisena</w:t>
            </w:r>
          </w:p>
        </w:tc>
        <w:tc>
          <w:tcPr>
            <w:tcW w:type="dxa" w:w="3288"/>
          </w:tcPr>
          <w:p>
            <w:pPr>
              <w:spacing w:before="40" w:after="40"/>
            </w:pPr>
            <w:r>
              <w:rPr>
                <w:rFonts w:ascii="Arial" w:hAnsi="Arial" w:eastAsia="Arial" w:cs="Arial"/>
                <w:b w:val="0"/>
                <w:sz w:val="18"/>
              </w:rPr>
              <w:t>Töökeskkond on rahvusvaheline, puudub otsene suhtlus kohaliku kliendiga</w:t>
            </w:r>
          </w:p>
        </w:tc>
      </w:tr>
      <w:tr>
        <w:trPr>
          <w:trHeight w:val="510"/>
        </w:trPr>
        <w:tc>
          <w:tcPr>
            <w:tcW w:type="dxa" w:w="2268"/>
          </w:tcPr>
          <w:p>
            <w:pPr>
              <w:spacing w:before="40" w:after="40"/>
            </w:pPr>
            <w:r>
              <w:rPr>
                <w:rFonts w:ascii="Arial" w:hAnsi="Arial" w:eastAsia="Arial" w:cs="Arial"/>
                <w:b w:val="0"/>
                <w:sz w:val="18"/>
              </w:rPr>
              <w:t>B2B müük kohalikule turule</w:t>
            </w:r>
          </w:p>
        </w:tc>
        <w:tc>
          <w:tcPr>
            <w:tcW w:type="dxa" w:w="2494"/>
          </w:tcPr>
          <w:p>
            <w:pPr>
              <w:spacing w:before="40" w:after="40"/>
            </w:pPr>
            <w:r>
              <w:rPr>
                <w:rFonts w:ascii="Arial" w:hAnsi="Arial" w:eastAsia="Arial" w:cs="Arial"/>
                <w:b w:val="0"/>
                <w:sz w:val="18"/>
              </w:rPr>
              <w:t>Eesti keel</w:t>
            </w:r>
          </w:p>
        </w:tc>
        <w:tc>
          <w:tcPr>
            <w:tcW w:type="dxa" w:w="1587"/>
          </w:tcPr>
          <w:p>
            <w:pPr>
              <w:spacing w:before="40" w:after="40"/>
            </w:pPr>
            <w:r>
              <w:rPr>
                <w:rFonts w:ascii="Arial" w:hAnsi="Arial" w:eastAsia="Arial" w:cs="Arial"/>
                <w:b w:val="0"/>
                <w:sz w:val="18"/>
              </w:rPr>
              <w:t>C1</w:t>
            </w:r>
          </w:p>
        </w:tc>
        <w:tc>
          <w:tcPr>
            <w:tcW w:type="dxa" w:w="3288"/>
          </w:tcPr>
          <w:p>
            <w:pPr>
              <w:spacing w:before="40" w:after="40"/>
            </w:pPr>
            <w:r>
              <w:rPr>
                <w:rFonts w:ascii="Arial" w:hAnsi="Arial" w:eastAsia="Arial" w:cs="Arial"/>
                <w:b w:val="0"/>
                <w:sz w:val="18"/>
              </w:rPr>
              <w:t>Läbirääkimiste pidamine ja lepingute sõlmimine riigikeeles</w:t>
            </w:r>
          </w:p>
        </w:tc>
      </w:tr>
      <w:tr>
        <w:trPr>
          <w:trHeight w:val="510"/>
        </w:trPr>
        <w:tc>
          <w:tcPr>
            <w:tcW w:type="dxa" w:w="2268"/>
          </w:tcPr>
          <w:p>
            <w:pPr>
              <w:spacing w:before="40" w:after="40"/>
            </w:pPr>
            <w:r>
              <w:rPr>
                <w:rFonts w:ascii="Arial" w:hAnsi="Arial" w:eastAsia="Arial" w:cs="Arial"/>
                <w:b w:val="0"/>
                <w:sz w:val="18"/>
              </w:rPr>
              <w:t>Lao- ja tootmistöö</w:t>
            </w:r>
          </w:p>
        </w:tc>
        <w:tc>
          <w:tcPr>
            <w:tcW w:type="dxa" w:w="2494"/>
          </w:tcPr>
          <w:p>
            <w:pPr>
              <w:spacing w:before="40" w:after="40"/>
            </w:pPr>
            <w:r>
              <w:rPr>
                <w:rFonts w:ascii="Arial" w:hAnsi="Arial" w:eastAsia="Arial" w:cs="Arial"/>
                <w:b w:val="0"/>
                <w:sz w:val="18"/>
              </w:rPr>
              <w:t>Eesti keel</w:t>
            </w:r>
          </w:p>
        </w:tc>
        <w:tc>
          <w:tcPr>
            <w:tcW w:type="dxa" w:w="1587"/>
          </w:tcPr>
          <w:p>
            <w:pPr>
              <w:spacing w:before="40" w:after="40"/>
            </w:pPr>
            <w:r>
              <w:rPr>
                <w:rFonts w:ascii="Arial" w:hAnsi="Arial" w:eastAsia="Arial" w:cs="Arial"/>
                <w:b w:val="0"/>
                <w:sz w:val="18"/>
              </w:rPr>
              <w:t>A2 või B1</w:t>
            </w:r>
          </w:p>
        </w:tc>
        <w:tc>
          <w:tcPr>
            <w:tcW w:type="dxa" w:w="3288"/>
          </w:tcPr>
          <w:p>
            <w:pPr>
              <w:spacing w:before="40" w:after="40"/>
            </w:pPr>
            <w:r>
              <w:rPr>
                <w:rFonts w:ascii="Arial" w:hAnsi="Arial" w:eastAsia="Arial" w:cs="Arial"/>
                <w:b w:val="0"/>
                <w:sz w:val="18"/>
              </w:rPr>
              <w:t>Tööohutusjuhenditest arusaamine ja esmane meeskonnasuhtlus</w:t>
            </w:r>
          </w:p>
        </w:tc>
      </w:tr>
    </w:tbl>
    <w:p>
      <w:pPr>
        <w:spacing w:after="0"/>
      </w:pPr>
    </w:p>
    <w:p>
      <w:pPr>
        <w:spacing w:before="40"/>
      </w:pPr>
      <w:r>
        <w:rPr>
          <w:rFonts w:ascii="Arial" w:hAnsi="Arial" w:eastAsia="Arial" w:cs="Arial"/>
          <w:i/>
          <w:color w:val="5F5F5F"/>
          <w:sz w:val="17"/>
        </w:rPr>
        <w:t>Alus: võrdse kohtlemise seaduse § 2 lõike 1 punkt 1 keelab diskrimineerimise rahvuse (etnilise kuuluvuse), rassi või nahavärvuse tõttu töö saamise tingimuste kehtestamisel, sealhulgas värbamis- ja valikukriteeriumide kehtestamisel. Soolise võrdõiguslikkuse seaduse § 6 lõike 2 punkt 2 loeb diskrimineerivaks, kui tööandja kehtestab töölevõtmisel tingimused, mis seavad ühest soost isikud teisest soost isikutega võrreldes ebasoodsamasse olukorda. Seega peaks iga nõue tööpakkumises, ka keelenõue, olema seotud konkreetse tööülesandega. Loe kehtivat teksti Riigi Teatajast; kahtluse korral küsi nõu juristilt või soolise võrdõiguslikkuse ja võrdse kohtlemise volinikult.</w:t>
      </w:r>
      <w:r>
        <w:br w:type="page"/>
      </w:r>
    </w:p>
    <w:p>
      <w:pPr>
        <w:pStyle w:val="Heading1"/>
      </w:pPr>
      <w:r>
        <w:t>Kandidaadi teavituskirjad: 3 kirjapõhja</w:t>
      </w:r>
    </w:p>
    <w:p>
      <w:pPr>
        <w:spacing w:after="80"/>
        <w:pBdr>
          <w:bottom w:val="single" w:sz="4" w:space="1" w:color="D9D9D9"/>
        </w:pBdr>
      </w:pPr>
      <w:r>
        <w:rPr>
          <w:rFonts w:ascii="Arial" w:hAnsi="Arial" w:eastAsia="Arial" w:cs="Arial"/>
          <w:i/>
          <w:color w:val="5F5F5F"/>
          <w:sz w:val="18"/>
        </w:rPr>
        <w:t>Seadista kirjad e-posti süsteemis või värbamistarkvaras enne kuulutuse avaldamist. Nurksulgudes muutujad asenda iga kandidaadi andmetega.</w:t>
      </w:r>
    </w:p>
    <w:p>
      <w:pPr>
        <w:pStyle w:val="Heading2"/>
      </w:pPr>
      <w:r>
        <w:t>Millal iga kiri saata</w:t>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Pr>
      <w:tblGrid>
        <w:gridCol w:w="2608"/>
        <w:gridCol w:w="2608"/>
        <w:gridCol w:w="4422"/>
      </w:tblGrid>
      <w:tr>
        <w:trPr/>
        <w:tc>
          <w:tcPr>
            <w:tcW w:type="dxa" w:w="2608"/>
            <w:shd w:val="clear" w:color="auto" w:fill="F2F2F2"/>
          </w:tcPr>
          <w:p>
            <w:pPr>
              <w:spacing w:before="40" w:after="40"/>
            </w:pPr>
            <w:r>
              <w:rPr>
                <w:rFonts w:ascii="Arial" w:hAnsi="Arial" w:eastAsia="Arial" w:cs="Arial"/>
                <w:b/>
                <w:sz w:val="17"/>
              </w:rPr>
              <w:t>Kiri</w:t>
            </w:r>
          </w:p>
        </w:tc>
        <w:tc>
          <w:tcPr>
            <w:tcW w:type="dxa" w:w="2608"/>
            <w:shd w:val="clear" w:color="auto" w:fill="F2F2F2"/>
          </w:tcPr>
          <w:p>
            <w:pPr>
              <w:spacing w:before="40" w:after="40"/>
            </w:pPr>
            <w:r>
              <w:rPr>
                <w:rFonts w:ascii="Arial" w:hAnsi="Arial" w:eastAsia="Arial" w:cs="Arial"/>
                <w:b/>
                <w:sz w:val="17"/>
              </w:rPr>
              <w:t>Millal saata</w:t>
            </w:r>
          </w:p>
        </w:tc>
        <w:tc>
          <w:tcPr>
            <w:tcW w:type="dxa" w:w="4422"/>
            <w:shd w:val="clear" w:color="auto" w:fill="F2F2F2"/>
          </w:tcPr>
          <w:p>
            <w:pPr>
              <w:spacing w:before="40" w:after="40"/>
            </w:pPr>
            <w:r>
              <w:rPr>
                <w:rFonts w:ascii="Arial" w:hAnsi="Arial" w:eastAsia="Arial" w:cs="Arial"/>
                <w:b/>
                <w:sz w:val="17"/>
              </w:rPr>
              <w:t>Peamised muutujad</w:t>
            </w:r>
          </w:p>
        </w:tc>
      </w:tr>
      <w:tr>
        <w:trPr>
          <w:trHeight w:val="510"/>
        </w:trPr>
        <w:tc>
          <w:tcPr>
            <w:tcW w:type="dxa" w:w="2608"/>
          </w:tcPr>
          <w:p>
            <w:pPr>
              <w:spacing w:before="40" w:after="40"/>
            </w:pPr>
            <w:r>
              <w:rPr>
                <w:rFonts w:ascii="Arial" w:hAnsi="Arial" w:eastAsia="Arial" w:cs="Arial"/>
                <w:b w:val="0"/>
                <w:sz w:val="18"/>
              </w:rPr>
              <w:t>Avalduse kättesaamise kinnitus</w:t>
            </w:r>
          </w:p>
        </w:tc>
        <w:tc>
          <w:tcPr>
            <w:tcW w:type="dxa" w:w="2608"/>
          </w:tcPr>
          <w:p>
            <w:pPr>
              <w:spacing w:before="40" w:after="40"/>
            </w:pPr>
            <w:r>
              <w:rPr>
                <w:rFonts w:ascii="Arial" w:hAnsi="Arial" w:eastAsia="Arial" w:cs="Arial"/>
                <w:b w:val="0"/>
                <w:sz w:val="18"/>
              </w:rPr>
              <w:t>Kohe pärast kandideerimist</w:t>
            </w:r>
          </w:p>
        </w:tc>
        <w:tc>
          <w:tcPr>
            <w:tcW w:type="dxa" w:w="4422"/>
          </w:tcPr>
          <w:p>
            <w:pPr>
              <w:spacing w:before="40" w:after="40"/>
            </w:pPr>
            <w:r>
              <w:rPr>
                <w:rFonts w:ascii="Arial" w:hAnsi="Arial" w:eastAsia="Arial" w:cs="Arial"/>
                <w:b w:val="0"/>
                <w:sz w:val="18"/>
              </w:rPr>
              <w:t>Kandidaadi nimi, ametikoht, vastuse kuupäev</w:t>
            </w:r>
          </w:p>
        </w:tc>
      </w:tr>
      <w:tr>
        <w:trPr>
          <w:trHeight w:val="510"/>
        </w:trPr>
        <w:tc>
          <w:tcPr>
            <w:tcW w:type="dxa" w:w="2608"/>
          </w:tcPr>
          <w:p>
            <w:pPr>
              <w:spacing w:before="40" w:after="40"/>
            </w:pPr>
            <w:r>
              <w:rPr>
                <w:rFonts w:ascii="Arial" w:hAnsi="Arial" w:eastAsia="Arial" w:cs="Arial"/>
                <w:b w:val="0"/>
                <w:sz w:val="18"/>
              </w:rPr>
              <w:t>Kutse vestlusele</w:t>
            </w:r>
          </w:p>
        </w:tc>
        <w:tc>
          <w:tcPr>
            <w:tcW w:type="dxa" w:w="2608"/>
          </w:tcPr>
          <w:p>
            <w:pPr>
              <w:spacing w:before="40" w:after="40"/>
            </w:pPr>
            <w:r>
              <w:rPr>
                <w:rFonts w:ascii="Arial" w:hAnsi="Arial" w:eastAsia="Arial" w:cs="Arial"/>
                <w:b w:val="0"/>
                <w:sz w:val="18"/>
              </w:rPr>
              <w:t>Pärast CV-de läbivaatamist</w:t>
            </w:r>
          </w:p>
        </w:tc>
        <w:tc>
          <w:tcPr>
            <w:tcW w:type="dxa" w:w="4422"/>
          </w:tcPr>
          <w:p>
            <w:pPr>
              <w:spacing w:before="40" w:after="40"/>
            </w:pPr>
            <w:r>
              <w:rPr>
                <w:rFonts w:ascii="Arial" w:hAnsi="Arial" w:eastAsia="Arial" w:cs="Arial"/>
                <w:b w:val="0"/>
                <w:sz w:val="18"/>
              </w:rPr>
              <w:t>Kandidaadi nimi, asukoht või veebilink, ajavalikud</w:t>
            </w:r>
          </w:p>
        </w:tc>
      </w:tr>
      <w:tr>
        <w:trPr>
          <w:trHeight w:val="510"/>
        </w:trPr>
        <w:tc>
          <w:tcPr>
            <w:tcW w:type="dxa" w:w="2608"/>
          </w:tcPr>
          <w:p>
            <w:pPr>
              <w:spacing w:before="40" w:after="40"/>
            </w:pPr>
            <w:r>
              <w:rPr>
                <w:rFonts w:ascii="Arial" w:hAnsi="Arial" w:eastAsia="Arial" w:cs="Arial"/>
                <w:b w:val="0"/>
                <w:sz w:val="18"/>
              </w:rPr>
              <w:t>Viisakas äraütlemine</w:t>
            </w:r>
          </w:p>
        </w:tc>
        <w:tc>
          <w:tcPr>
            <w:tcW w:type="dxa" w:w="2608"/>
          </w:tcPr>
          <w:p>
            <w:pPr>
              <w:spacing w:before="40" w:after="40"/>
            </w:pPr>
            <w:r>
              <w:rPr>
                <w:rFonts w:ascii="Arial" w:hAnsi="Arial" w:eastAsia="Arial" w:cs="Arial"/>
                <w:b w:val="0"/>
                <w:sz w:val="18"/>
              </w:rPr>
              <w:t>Kohe, kui otsus on tehtud</w:t>
            </w:r>
          </w:p>
        </w:tc>
        <w:tc>
          <w:tcPr>
            <w:tcW w:type="dxa" w:w="4422"/>
          </w:tcPr>
          <w:p>
            <w:pPr>
              <w:spacing w:before="40" w:after="40"/>
            </w:pPr>
            <w:r>
              <w:rPr>
                <w:rFonts w:ascii="Arial" w:hAnsi="Arial" w:eastAsia="Arial" w:cs="Arial"/>
                <w:b w:val="0"/>
                <w:sz w:val="18"/>
              </w:rPr>
              <w:t>Kandidaadi nimi, ametikoht, soovi korral üks kriteerium</w:t>
            </w:r>
          </w:p>
        </w:tc>
      </w:tr>
    </w:tbl>
    <w:p>
      <w:pPr>
        <w:spacing w:after="0"/>
      </w:pPr>
    </w:p>
    <w:p>
      <w:pPr>
        <w:pStyle w:val="Heading2"/>
      </w:pPr>
      <w:r>
        <w:t>Kiri 1: Avalduse kättesaamise kinnitus</w:t>
      </w:r>
    </w:p>
    <w:p>
      <w:r>
        <w:rPr>
          <w:rFonts w:ascii="Arial" w:hAnsi="Arial" w:eastAsia="Arial" w:cs="Arial"/>
        </w:rPr>
        <w:t>Teema: Oleme Sinu kandideerimisavalduse kätte saanud – [Ametikoha_Nimetus]</w:t>
      </w:r>
    </w:p>
    <w:p>
      <w:r>
        <w:rPr>
          <w:rFonts w:ascii="Arial" w:hAnsi="Arial" w:eastAsia="Arial" w:cs="Arial"/>
        </w:rPr>
        <w:t>Tere, [Kandidaadi_Nimi]!</w:t>
      </w:r>
    </w:p>
    <w:p>
      <w:r>
        <w:rPr>
          <w:rFonts w:ascii="Arial" w:hAnsi="Arial" w:eastAsia="Arial" w:cs="Arial"/>
        </w:rPr>
        <w:t>Täname Sind huvi ja kandideerimise eest [Ettevõtte_Nimi] meeskonda ametikohale [Ametikoha_Nimetus].</w:t>
      </w:r>
    </w:p>
    <w:p>
      <w:r>
        <w:rPr>
          <w:rFonts w:ascii="Arial" w:hAnsi="Arial" w:eastAsia="Arial" w:cs="Arial"/>
        </w:rPr>
        <w:t>Kinnitame, et Sinu CV ja dokumendid on turvaliselt meieni jõudnud. Vaatame kõik laekunud avaldused läbi järgmise kahe nädala jooksul vastavalt eelnevalt paika pandud hindamiskriteeriumidele.</w:t>
      </w:r>
    </w:p>
    <w:p>
      <w:r>
        <w:rPr>
          <w:rFonts w:ascii="Arial" w:hAnsi="Arial" w:eastAsia="Arial" w:cs="Arial"/>
        </w:rPr>
        <w:t>Võtame Sinuga personaalselt ühendust hiljemalt [Kuupäev], et anda teada järgmistest sammudest.</w:t>
      </w:r>
    </w:p>
    <w:p>
      <w:r>
        <w:rPr>
          <w:rFonts w:ascii="Arial" w:hAnsi="Arial" w:eastAsia="Arial" w:cs="Arial"/>
        </w:rPr>
        <w:t>Lugupidamisega</w:t>
        <w:br/>
        <w:t>[Värbaja_Nimi]</w:t>
        <w:br/>
        <w:t>[Ettevõtte_Nimi]</w:t>
      </w:r>
    </w:p>
    <w:p>
      <w:pPr>
        <w:pStyle w:val="Heading2"/>
      </w:pPr>
      <w:r>
        <w:t>Kiri 2: Kutse esimese vooru intervjuule</w:t>
      </w:r>
    </w:p>
    <w:p>
      <w:r>
        <w:rPr>
          <w:rFonts w:ascii="Arial" w:hAnsi="Arial" w:eastAsia="Arial" w:cs="Arial"/>
        </w:rPr>
        <w:t>Teema: Kutse vestlusele – [Ametikoha_Nimetus] ettevõttes [Ettevõtte_Nimi]</w:t>
      </w:r>
    </w:p>
    <w:p>
      <w:r>
        <w:rPr>
          <w:rFonts w:ascii="Arial" w:hAnsi="Arial" w:eastAsia="Arial" w:cs="Arial"/>
        </w:rPr>
        <w:t>Tere, [Kandidaadi_Nimi]!</w:t>
      </w:r>
    </w:p>
    <w:p>
      <w:r>
        <w:rPr>
          <w:rFonts w:ascii="Arial" w:hAnsi="Arial" w:eastAsia="Arial" w:cs="Arial"/>
        </w:rPr>
        <w:t>Täname Sind kandideerimast ametikohale [Ametikoha_Nimetus]. Sinu senine kogemus ja oskused vastavad hästi meie kriteeriumidele ning soovime Sind kutsuda esimese vooru intervjuule.</w:t>
      </w:r>
    </w:p>
    <w:p>
      <w:r>
        <w:rPr>
          <w:rFonts w:ascii="Arial" w:hAnsi="Arial" w:eastAsia="Arial" w:cs="Arial"/>
        </w:rPr>
        <w:t>Kohtumise eesmärk on tutvuda, rääkida lähemalt rolli eesmärkidest ja arutada Sinu varasemat kogemust. Vestlus kestab ligikaudu 45 minutit ja toimub [Asukoht / veebilink].</w:t>
      </w:r>
    </w:p>
    <w:p>
      <w:r>
        <w:rPr>
          <w:rFonts w:ascii="Arial" w:hAnsi="Arial" w:eastAsia="Arial" w:cs="Arial"/>
        </w:rPr>
        <w:t>Palun vali endale sobiv aeg järgmiste variantide seast:</w:t>
      </w:r>
    </w:p>
    <w:p>
      <w:pPr>
        <w:pStyle w:val="ListBullet"/>
      </w:pPr>
      <w:r>
        <w:rPr>
          <w:rFonts w:ascii="Arial" w:hAnsi="Arial" w:eastAsia="Arial" w:cs="Arial"/>
        </w:rPr>
        <w:t>[Kuupäev ja kellaaeg 1]</w:t>
      </w:r>
    </w:p>
    <w:p>
      <w:pPr>
        <w:pStyle w:val="ListBullet"/>
      </w:pPr>
      <w:r>
        <w:rPr>
          <w:rFonts w:ascii="Arial" w:hAnsi="Arial" w:eastAsia="Arial" w:cs="Arial"/>
        </w:rPr>
        <w:t>[Kuupäev ja kellaaeg 2]</w:t>
      </w:r>
    </w:p>
    <w:p>
      <w:pPr>
        <w:pStyle w:val="ListBullet"/>
      </w:pPr>
      <w:r>
        <w:rPr>
          <w:rFonts w:ascii="Arial" w:hAnsi="Arial" w:eastAsia="Arial" w:cs="Arial"/>
        </w:rPr>
        <w:t>[Kuupäev ja kellaaeg 3]</w:t>
      </w:r>
    </w:p>
    <w:p>
      <w:r>
        <w:rPr>
          <w:rFonts w:ascii="Arial" w:hAnsi="Arial" w:eastAsia="Arial" w:cs="Arial"/>
        </w:rPr>
        <w:t>Ootame Sinu kinnitust!</w:t>
      </w:r>
    </w:p>
    <w:p>
      <w:r>
        <w:rPr>
          <w:rFonts w:ascii="Arial" w:hAnsi="Arial" w:eastAsia="Arial" w:cs="Arial"/>
        </w:rPr>
        <w:t>Lugupidamisega</w:t>
        <w:br/>
        <w:t>[Värbaja_Nimi]</w:t>
      </w:r>
    </w:p>
    <w:p>
      <w:pPr>
        <w:pStyle w:val="Heading2"/>
      </w:pPr>
      <w:r>
        <w:t>Kiri 3: Viisakas äraütlemiskiri pärast CV-de läbivaatamist</w:t>
      </w:r>
    </w:p>
    <w:p>
      <w:r>
        <w:rPr>
          <w:rFonts w:ascii="Arial" w:hAnsi="Arial" w:eastAsia="Arial" w:cs="Arial"/>
        </w:rPr>
        <w:t>Teema: Tulemus seoses kandideerimisega – [Ametikoha_Nimetus]</w:t>
      </w:r>
    </w:p>
    <w:p>
      <w:r>
        <w:rPr>
          <w:rFonts w:ascii="Arial" w:hAnsi="Arial" w:eastAsia="Arial" w:cs="Arial"/>
        </w:rPr>
        <w:t>Tere, [Kandidaadi_Nimi]!</w:t>
      </w:r>
    </w:p>
    <w:p>
      <w:r>
        <w:rPr>
          <w:rFonts w:ascii="Arial" w:hAnsi="Arial" w:eastAsia="Arial" w:cs="Arial"/>
        </w:rPr>
        <w:t>Täname Sind siiralt aja ja pühendumuse eest [Ametikoha_Nimetus] konkursil osalemisel.</w:t>
      </w:r>
    </w:p>
    <w:p>
      <w:r>
        <w:rPr>
          <w:rFonts w:ascii="Arial" w:hAnsi="Arial" w:eastAsia="Arial" w:cs="Arial"/>
        </w:rPr>
        <w:t>Konkurss oli äärmiselt tasavägine ja meieni laekus palju tugevaid avaldusi. Pärast dokumentide põhjalikku hindamist otsustasime seekord liikuda edasi kandidaatidega, kelle profiil kattus otsesemalt meie praeguste tehniliste nõuetega [soovi korral lisa siia 1 konkreetne kriteerium, nt spetsiifiline töökogemus].</w:t>
      </w:r>
    </w:p>
    <w:p>
      <w:r>
        <w:rPr>
          <w:rFonts w:ascii="Arial" w:hAnsi="Arial" w:eastAsia="Arial" w:cs="Arial"/>
        </w:rPr>
        <w:t>Soovime Sulle palju edu ja kordaminekuid Sinu edasistes tööalastes väljakutsetes!</w:t>
      </w:r>
    </w:p>
    <w:p>
      <w:r>
        <w:rPr>
          <w:rFonts w:ascii="Arial" w:hAnsi="Arial" w:eastAsia="Arial" w:cs="Arial"/>
        </w:rPr>
        <w:t>Heade soovidega</w:t>
        <w:br/>
        <w:t>[Värbaja_Nimi]</w:t>
      </w:r>
    </w:p>
    <w:sectPr w:rsidR="00FC693F" w:rsidRPr="0006063C" w:rsidSect="00034616">
      <w:footerReference w:type="default" r:id="rId9"/>
      <w:pgSz w:w="11906" w:h="16838"/>
      <w:pgMar w:top="794" w:right="1134" w:bottom="794" w:left="1134"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F5F5F"/>
        <w:sz w:val="16"/>
      </w:rPr>
      <w:t>Hüpoteetiline näide — orova.vn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64" w:lineRule="auto"/>
    </w:pPr>
    <w:rPr>
      <w:rFonts w:ascii="Arial" w:hAnsi="Arial" w:eastAsia="Arial" w:cs="Arial"/>
      <w:color w:val="111111"/>
      <w:sz w:val="19"/>
      <w:lang w:val="et-E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60"/>
      <w:outlineLvl w:val="0"/>
    </w:pPr>
    <w:rPr>
      <w:rFonts w:ascii="Arial" w:hAnsi="Arial" w:eastAsia="Arial" w:cs="Arial"/>
      <w:b/>
      <w:bCs/>
      <w:color w:val="111111"/>
      <w:sz w:val="34"/>
      <w:szCs w:val="28"/>
    </w:rPr>
  </w:style>
  <w:style w:type="paragraph" w:styleId="Heading2">
    <w:name w:val="heading 2"/>
    <w:basedOn w:val="Normal"/>
    <w:next w:val="Normal"/>
    <w:link w:val="Heading2Char"/>
    <w:uiPriority w:val="9"/>
    <w:unhideWhenUsed/>
    <w:qFormat/>
    <w:rsid w:val="00FC693F"/>
    <w:pPr>
      <w:keepNext/>
      <w:keepLines/>
      <w:spacing w:before="100" w:after="20"/>
      <w:outlineLvl w:val="1"/>
    </w:pPr>
    <w:rPr>
      <w:rFonts w:ascii="Arial" w:hAnsi="Arial" w:eastAsia="Arial" w:cs="Arial"/>
      <w:b/>
      <w:bCs/>
      <w:color w:val="11111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0"/>
      <w:contextualSpacing/>
    </w:pPr>
    <w:rPr>
      <w:rFonts w:ascii="Arial" w:hAnsi="Arial" w:eastAsia="Arial" w:cs="Arial"/>
      <w:color w:val="111111"/>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Tööpakkumise põhi</dc:title>
  <dc:subject/>
  <dc:creator>orova.vn</dc:creator>
  <cp:keywords/>
  <dc:description>generated by python-docx</dc:description>
  <cp:lastModifiedBy/>
  <cp:revision>1</cp:revision>
  <dcterms:created xsi:type="dcterms:W3CDTF">2013-12-23T23:15:00Z</dcterms:created>
  <dcterms:modified xsi:type="dcterms:W3CDTF">2013-12-23T23:15:00Z</dcterms:modified>
  <cp:category/>
  <dc:language>et-EE</dc:language>
</cp:coreProperties>
</file>