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Álláshirdetés-sablon</w:t>
      </w:r>
    </w:p>
    <w:p>
      <w:pPr>
        <w:spacing w:after="80"/>
        <w:pBdr>
          <w:bottom w:val="single" w:sz="4" w:space="1" w:color="D9D9D9"/>
        </w:pBdr>
      </w:pPr>
      <w:r>
        <w:rPr>
          <w:rFonts w:ascii="Arial" w:hAnsi="Arial" w:eastAsia="Arial" w:cs="Arial"/>
          <w:i/>
          <w:color w:val="5F5F5F"/>
          <w:sz w:val="18"/>
        </w:rPr>
        <w:t>Kitölthető sablon. A [szögletes zárójelben] lévő szövegek útmutatások: cseréld le őket a saját adataidra, majd töröld a zárójeleket. A 2–4. oldalon három hipotetikus példát, az 5. oldalon a jelöltértékelési mátrixot találod.</w:t>
      </w:r>
    </w:p>
    <w:p>
      <w:pPr>
        <w:pStyle w:val="Heading2"/>
      </w:pPr>
      <w:r>
        <w:t>Pozíciónév</w:t>
      </w:r>
    </w:p>
    <w:p>
      <w:r>
        <w:rPr>
          <w:rFonts w:ascii="Arial" w:hAnsi="Arial" w:eastAsia="Arial" w:cs="Arial"/>
        </w:rPr>
        <w:t>[Pozíciónév] ([Junior / Medior / Senior]) – [szakterület / technológia]</w:t>
      </w:r>
    </w:p>
    <w:p>
      <w:r>
        <w:rPr>
          <w:rFonts w:ascii="Arial" w:hAnsi="Arial" w:eastAsia="Arial" w:cs="Arial"/>
          <w:i/>
          <w:color w:val="5F5F5F"/>
          <w:sz w:val="18"/>
        </w:rPr>
        <w:t>[A piacon bevett magyar vagy angol megnevezés a tapasztalati szinttel; belső kódok, osztályrövidítések és fantázianevek nélkül. Például „Ninja fejlesztő” helyett „Senior Backend Fejlesztő (Node.js / PostgreSQL)”]</w:t>
      </w:r>
    </w:p>
    <w:p>
      <w:pPr>
        <w:pStyle w:val="Heading2"/>
      </w:pPr>
      <w:r>
        <w:t>Munkakörnyezet</w:t>
      </w:r>
    </w:p>
    <w:p>
      <w:r>
        <w:rPr>
          <w:rFonts w:ascii="Arial" w:hAnsi="Arial" w:eastAsia="Arial" w:cs="Arial"/>
          <w:i/>
          <w:color w:val="5F5F5F"/>
          <w:sz w:val="18"/>
        </w:rPr>
        <w:t>[4–6 mondat: hány fős a közvetlen csapat, kivel dolgozik szorosan az új kolléga, milyen terméken vagy szolgáltatáson, és mi a pozíció legfontosabb féléves célja. Alapítási évszám és missziós nyilatkozat nélkül; a „dinamikusan fejlődő csapat” helyett számadatok]</w:t>
      </w:r>
    </w:p>
    <w:p>
      <w:pPr>
        <w:pStyle w:val="Heading2"/>
      </w:pPr>
      <w:r>
        <w:t>Feladatok</w:t>
      </w:r>
    </w:p>
    <w:p>
      <w:r>
        <w:rPr>
          <w:rFonts w:ascii="Arial" w:hAnsi="Arial" w:eastAsia="Arial" w:cs="Arial"/>
          <w:i/>
          <w:color w:val="5F5F5F"/>
          <w:sz w:val="18"/>
        </w:rPr>
        <w:t>[5–7 pont, mindegyik cselekvő igével kezdve, mérőszámmal, gyakorisággal vagy szoftvernévvel. Például „riportok készítése” helyett „heti értékesítési riportok összeállítása a CRM-adatokból és bemutatása a vezetőségnek hétfőnként”]</w:t>
      </w:r>
    </w:p>
    <w:p>
      <w:pPr>
        <w:pStyle w:val="ListBullet"/>
      </w:pPr>
      <w:r>
        <w:rPr>
          <w:rFonts w:ascii="Arial" w:hAnsi="Arial" w:eastAsia="Arial" w:cs="Arial"/>
        </w:rPr>
        <w:t>[Feladat 1]</w:t>
      </w:r>
    </w:p>
    <w:p>
      <w:pPr>
        <w:pStyle w:val="ListBullet"/>
      </w:pPr>
      <w:r>
        <w:rPr>
          <w:rFonts w:ascii="Arial" w:hAnsi="Arial" w:eastAsia="Arial" w:cs="Arial"/>
        </w:rPr>
        <w:t>[Feladat 2]</w:t>
      </w:r>
    </w:p>
    <w:p>
      <w:pPr>
        <w:pStyle w:val="ListBullet"/>
      </w:pPr>
      <w:r>
        <w:rPr>
          <w:rFonts w:ascii="Arial" w:hAnsi="Arial" w:eastAsia="Arial" w:cs="Arial"/>
        </w:rPr>
        <w:t>[Feladat 3]</w:t>
      </w:r>
    </w:p>
    <w:p>
      <w:pPr>
        <w:pStyle w:val="Heading2"/>
      </w:pPr>
      <w:r>
        <w:t>Amit feltétlenül várunk (Must-have)</w:t>
      </w:r>
    </w:p>
    <w:p>
      <w:r>
        <w:rPr>
          <w:rFonts w:ascii="Arial" w:hAnsi="Arial" w:eastAsia="Arial" w:cs="Arial"/>
          <w:i/>
          <w:color w:val="5F5F5F"/>
          <w:sz w:val="18"/>
        </w:rPr>
        <w:t>[Csak olyan feltétel, amely nélkül a jelölt a felvétel első napján sem tudna dolgozni, például jogosítvány egy területi képviselőnél. Ami a betanulás alatt megtanulható, a következő blokkba kerül]</w:t>
      </w:r>
    </w:p>
    <w:p>
      <w:pPr>
        <w:pStyle w:val="ListBullet"/>
      </w:pPr>
      <w:r>
        <w:rPr>
          <w:rFonts w:ascii="Arial" w:hAnsi="Arial" w:eastAsia="Arial" w:cs="Arial"/>
        </w:rPr>
        <w:t>[Kötelező feltétel 1]</w:t>
      </w:r>
    </w:p>
    <w:p>
      <w:pPr>
        <w:pStyle w:val="ListBullet"/>
      </w:pPr>
      <w:r>
        <w:rPr>
          <w:rFonts w:ascii="Arial" w:hAnsi="Arial" w:eastAsia="Arial" w:cs="Arial"/>
        </w:rPr>
        <w:t>[Kötelező feltétel 2]</w:t>
      </w:r>
    </w:p>
    <w:p>
      <w:pPr>
        <w:pStyle w:val="Heading2"/>
      </w:pPr>
      <w:r>
        <w:t>Előnyt jelent, de nem kizáró ok (Nice-to-have)</w:t>
      </w:r>
    </w:p>
    <w:p>
      <w:r>
        <w:rPr>
          <w:rFonts w:ascii="Arial" w:hAnsi="Arial" w:eastAsia="Arial" w:cs="Arial"/>
          <w:i/>
          <w:color w:val="5F5F5F"/>
          <w:sz w:val="18"/>
        </w:rPr>
        <w:t>[Rövid, konkrét lista. Ide kerül például a diploma, ha nem befolyásolja közvetlenül a napi munkavégzés sikerét]</w:t>
      </w:r>
    </w:p>
    <w:p>
      <w:pPr>
        <w:pStyle w:val="ListBullet"/>
      </w:pPr>
      <w:r>
        <w:rPr>
          <w:rFonts w:ascii="Arial" w:hAnsi="Arial" w:eastAsia="Arial" w:cs="Arial"/>
        </w:rPr>
        <w:t>[Előny 1]</w:t>
      </w:r>
    </w:p>
    <w:p>
      <w:pPr>
        <w:pStyle w:val="ListBullet"/>
      </w:pPr>
      <w:r>
        <w:rPr>
          <w:rFonts w:ascii="Arial" w:hAnsi="Arial" w:eastAsia="Arial" w:cs="Arial"/>
        </w:rPr>
        <w:t>[Előny 2]</w:t>
      </w:r>
    </w:p>
    <w:p>
      <w:pPr>
        <w:pStyle w:val="Heading2"/>
      </w:pPr>
      <w:r>
        <w:t>Bérezés és juttatások</w:t>
      </w:r>
    </w:p>
    <w:p>
      <w:r>
        <w:rPr>
          <w:rFonts w:ascii="Arial" w:hAnsi="Arial" w:eastAsia="Arial" w:cs="Arial"/>
        </w:rPr>
        <w:t>Bruttó [tól]–[ig] Ft/hó</w:t>
      </w:r>
    </w:p>
    <w:p>
      <w:r>
        <w:rPr>
          <w:rFonts w:ascii="Arial" w:hAnsi="Arial" w:eastAsia="Arial" w:cs="Arial"/>
          <w:i/>
          <w:color w:val="5F5F5F"/>
          <w:sz w:val="18"/>
        </w:rPr>
        <w:t>[Valós belső bérstruktúrán alapuló havi bruttó minimum és maximum forintban; a felső értéket egy tapasztaltabb jelöltnek ténylegesen meg is tudod adni. A juttatások külön sorban: alapbér, cafeteria, teljesítményarányos bónusz és annak feltételei]</w:t>
      </w:r>
    </w:p>
    <w:p>
      <w:pPr>
        <w:pStyle w:val="ListBullet"/>
      </w:pPr>
      <w:r>
        <w:rPr>
          <w:rFonts w:ascii="Arial" w:hAnsi="Arial" w:eastAsia="Arial" w:cs="Arial"/>
        </w:rPr>
        <w:t>[Juttatás 1]</w:t>
      </w:r>
    </w:p>
    <w:p>
      <w:pPr>
        <w:pStyle w:val="ListBullet"/>
      </w:pPr>
      <w:r>
        <w:rPr>
          <w:rFonts w:ascii="Arial" w:hAnsi="Arial" w:eastAsia="Arial" w:cs="Arial"/>
        </w:rPr>
        <w:t>[Juttatás 2]</w:t>
      </w:r>
    </w:p>
    <w:p>
      <w:pPr>
        <w:pStyle w:val="Heading2"/>
      </w:pPr>
      <w:r>
        <w:t>Munkavégzés helye</w:t>
      </w:r>
    </w:p>
    <w:p>
      <w:r>
        <w:rPr>
          <w:rFonts w:ascii="Arial" w:hAnsi="Arial" w:eastAsia="Arial" w:cs="Arial"/>
        </w:rPr>
        <w:t>[Város, kerület] · heti [x] nap irodai jelenlét ([napok]), heti [y] nap otthoni munkavégzés</w:t>
      </w:r>
    </w:p>
    <w:p>
      <w:r>
        <w:rPr>
          <w:rFonts w:ascii="Arial" w:hAnsi="Arial" w:eastAsia="Arial" w:cs="Arial"/>
          <w:i/>
          <w:color w:val="5F5F5F"/>
          <w:sz w:val="18"/>
        </w:rPr>
        <w:t>[Például: „Heti 2 nap irodai jelenlét (kedd és csütörtök a XI. kerületi irodánkban), heti 3 nap otthoni munkavégzés”. Ha a próbaidő alatt nem engedélyezett a home office, írd le nyíltan]</w:t>
      </w:r>
    </w:p>
    <w:p>
      <w:pPr>
        <w:pStyle w:val="Heading2"/>
      </w:pPr>
      <w:r>
        <w:t>Jelentkezés</w:t>
      </w:r>
    </w:p>
    <w:p>
      <w:r>
        <w:rPr>
          <w:rFonts w:ascii="Arial" w:hAnsi="Arial" w:eastAsia="Arial" w:cs="Arial"/>
        </w:rPr>
        <w:t>Jelentkezz PDF önéletrajzzal [dátum]-ig itt: [link vagy e-mail-cím].</w:t>
      </w:r>
    </w:p>
    <w:p>
      <w:r>
        <w:rPr>
          <w:rFonts w:ascii="Arial" w:hAnsi="Arial" w:eastAsia="Arial" w:cs="Arial"/>
          <w:i/>
          <w:color w:val="5F5F5F"/>
          <w:sz w:val="18"/>
        </w:rPr>
        <w:t>[Egyetlen egyértelmű felhívás. Motivációs levelet és referencialistát az első körben ne kérj, ha a pozíció ezt nem teszi elengedhetetlenné]</w:t>
      </w:r>
    </w:p>
    <w:p>
      <w:pPr>
        <w:tabs>
          <w:tab w:pos="357" w:val="left"/>
        </w:tabs>
        <w:spacing w:after="20"/>
        <w:ind w:left="357" w:hanging="357"/>
      </w:pPr>
      <w:r>
        <w:rPr>
          <w:rFonts w:ascii="Arial" w:hAnsi="Arial" w:eastAsia="Arial" w:cs="Arial"/>
        </w:rPr>
        <w:t>1.</w:t>
        <w:tab/>
        <w:t>[A jelentkezés lezárásának dátuma]</w:t>
      </w:r>
    </w:p>
    <w:p>
      <w:pPr>
        <w:tabs>
          <w:tab w:pos="357" w:val="left"/>
        </w:tabs>
        <w:spacing w:after="20"/>
        <w:ind w:left="357" w:hanging="357"/>
      </w:pPr>
      <w:r>
        <w:rPr>
          <w:rFonts w:ascii="Arial" w:hAnsi="Arial" w:eastAsia="Arial" w:cs="Arial"/>
        </w:rPr>
        <w:t>2.</w:t>
        <w:tab/>
        <w:t>[Mikorra várható visszajelzés]</w:t>
      </w:r>
    </w:p>
    <w:p>
      <w:pPr>
        <w:tabs>
          <w:tab w:pos="357" w:val="left"/>
        </w:tabs>
        <w:spacing w:after="20"/>
        <w:ind w:left="357" w:hanging="357"/>
      </w:pPr>
      <w:r>
        <w:rPr>
          <w:rFonts w:ascii="Arial" w:hAnsi="Arial" w:eastAsia="Arial" w:cs="Arial"/>
        </w:rPr>
        <w:t>3.</w:t>
        <w:tab/>
        <w:t>[Hány interjúkörre számíthat a pályázó, és milyen formában]</w:t>
      </w:r>
    </w:p>
    <w:p>
      <w:pPr>
        <w:pStyle w:val="Heading2"/>
      </w:pPr>
      <w:r>
        <w:t>Ellenőrzés közzététel előtt: egyenlő bánásmód</w:t>
      </w:r>
    </w:p>
    <w:p>
      <w:pPr>
        <w:tabs>
          <w:tab w:pos="357" w:val="left"/>
        </w:tabs>
        <w:spacing w:before="60"/>
        <w:ind w:left="357" w:hanging="357"/>
      </w:pPr>
      <w:r>
        <w:rPr>
          <w:rFonts w:ascii="Arial" w:hAnsi="Arial" w:eastAsia="Arial" w:cs="Arial"/>
        </w:rPr>
        <w:t>☐</w:t>
        <w:tab/>
        <w:t>Nincs a hirdetésben nemre, életkorra, családi állapotra, származásra vagy más védett tulajdonságra utaló feltétel (például „30 év alatti kollégát keresünk” vagy „csak férfi jelentkezőket várunk”), hacsak azt a munka jellege objektíven nem indokolja.</w:t>
      </w:r>
    </w:p>
    <w:p>
      <w:pPr>
        <w:tabs>
          <w:tab w:pos="357" w:val="left"/>
        </w:tabs>
        <w:spacing w:before="60"/>
        <w:ind w:left="357" w:hanging="357"/>
      </w:pPr>
      <w:r>
        <w:rPr>
          <w:rFonts w:ascii="Arial" w:hAnsi="Arial" w:eastAsia="Arial" w:cs="Arial"/>
        </w:rPr>
        <w:t>☐</w:t>
        <w:tab/>
        <w:t>A „dinamikus, fiatalos csapat” típusú fordulatok helyett számadatok szerepelnek, mert ezek életkori diszkriminációt sugallhatnak.</w:t>
      </w:r>
    </w:p>
    <w:p>
      <w:pPr>
        <w:tabs>
          <w:tab w:pos="357" w:val="left"/>
        </w:tabs>
        <w:spacing w:before="60"/>
        <w:ind w:left="357" w:hanging="357"/>
      </w:pPr>
      <w:r>
        <w:rPr>
          <w:rFonts w:ascii="Arial" w:hAnsi="Arial" w:eastAsia="Arial" w:cs="Arial"/>
        </w:rPr>
        <w:t>☐</w:t>
        <w:tab/>
        <w:t>A szöveg nem kéri be a pályázó korábbi fizetését.</w:t>
      </w:r>
    </w:p>
    <w:p>
      <w:pPr>
        <w:spacing w:before="40"/>
      </w:pPr>
      <w:r>
        <w:rPr>
          <w:rFonts w:ascii="Arial" w:hAnsi="Arial" w:eastAsia="Arial" w:cs="Arial"/>
          <w:i/>
          <w:color w:val="5F5F5F"/>
          <w:sz w:val="17"/>
        </w:rPr>
        <w:t>Az egyenlő bánásmódról és az esélyegyenlőség előmozdításáról szóló 2003. évi CXXV. törvény és a munka törvénykönyvéről szóló 2012. évi I. törvény alapján. A pontos szöveget a Nemzeti Jogszabálytárban (njt.hu) ellenőrizd; a sablont igazítsd a saját cégedhez.</w:t>
      </w:r>
      <w:r>
        <w:br w:type="page"/>
      </w:r>
    </w:p>
    <w:p>
      <w:pPr>
        <w:pStyle w:val="Heading1"/>
      </w:pPr>
      <w:r>
        <w:t>1. példa: Junior digitális marketinges (B2B SaaS)</w:t>
      </w:r>
    </w:p>
    <w:p>
      <w:pPr>
        <w:spacing w:after="80"/>
        <w:pBdr>
          <w:bottom w:val="single" w:sz="4" w:space="1" w:color="D9D9D9"/>
        </w:pBdr>
      </w:pPr>
      <w:r>
        <w:rPr>
          <w:rFonts w:ascii="Arial" w:hAnsi="Arial" w:eastAsia="Arial" w:cs="Arial"/>
          <w:i/>
          <w:color w:val="5F5F5F"/>
          <w:sz w:val="18"/>
        </w:rPr>
        <w:t>Hipotetikus példa a 2. lépéshez (munkakörnyezet): a cég és a helyzet kitalált. A [szögletes zárójeles] mezőket a saját adataiddal töltsd ki.</w:t>
      </w:r>
    </w:p>
    <w:p>
      <w:pPr>
        <w:pStyle w:val="Heading2"/>
      </w:pPr>
      <w:r>
        <w:t>Pozíciónév</w:t>
      </w:r>
    </w:p>
    <w:p>
      <w:r>
        <w:rPr>
          <w:rFonts w:ascii="Arial" w:hAnsi="Arial" w:eastAsia="Arial" w:cs="Arial"/>
        </w:rPr>
        <w:t>Junior digitális marketinges – inbound kampányok (B2B SaaS)</w:t>
      </w:r>
    </w:p>
    <w:p>
      <w:pPr>
        <w:pStyle w:val="Heading2"/>
      </w:pPr>
      <w:r>
        <w:t>Munkakörnyezet</w:t>
      </w:r>
    </w:p>
    <w:p>
      <w:r>
        <w:rPr>
          <w:rFonts w:ascii="Arial" w:hAnsi="Arial" w:eastAsia="Arial" w:cs="Arial"/>
        </w:rPr>
        <w:t>Egy budapesti B2B szoftverfejlesztő cégnél a marketingvezetővel kettesben dolgozol a cég SaaS termékének inbound kampányain. A kampányköltésről [szerepkör, például a marketingvezető] dönt. [A csapat többi tagja, akikkel együtt dolgozol.] [A pozíció legfontosabb féléves célja.]</w:t>
      </w:r>
    </w:p>
    <w:p>
      <w:pPr>
        <w:pStyle w:val="Heading2"/>
      </w:pPr>
      <w:r>
        <w:t>Feladatok</w:t>
      </w:r>
    </w:p>
    <w:p>
      <w:pPr>
        <w:pStyle w:val="ListBullet"/>
      </w:pPr>
      <w:r>
        <w:rPr>
          <w:rFonts w:ascii="Arial" w:hAnsi="Arial" w:eastAsia="Arial" w:cs="Arial"/>
        </w:rPr>
        <w:t>[Feladat 1 – cselekvő ige + mérőszám]</w:t>
      </w:r>
    </w:p>
    <w:p>
      <w:pPr>
        <w:pStyle w:val="ListBullet"/>
      </w:pPr>
      <w:r>
        <w:rPr>
          <w:rFonts w:ascii="Arial" w:hAnsi="Arial" w:eastAsia="Arial" w:cs="Arial"/>
        </w:rPr>
        <w:t>[Feladat 2]</w:t>
      </w:r>
    </w:p>
    <w:p>
      <w:pPr>
        <w:pStyle w:val="ListBullet"/>
      </w:pPr>
      <w:r>
        <w:rPr>
          <w:rFonts w:ascii="Arial" w:hAnsi="Arial" w:eastAsia="Arial" w:cs="Arial"/>
        </w:rPr>
        <w:t>[Feladat 3]</w:t>
      </w:r>
    </w:p>
    <w:p>
      <w:pPr>
        <w:pStyle w:val="ListBullet"/>
      </w:pPr>
      <w:r>
        <w:rPr>
          <w:rFonts w:ascii="Arial" w:hAnsi="Arial" w:eastAsia="Arial" w:cs="Arial"/>
        </w:rPr>
        <w:t>[Feladat 4]</w:t>
      </w:r>
    </w:p>
    <w:p>
      <w:pPr>
        <w:pStyle w:val="ListBullet"/>
      </w:pPr>
      <w:r>
        <w:rPr>
          <w:rFonts w:ascii="Arial" w:hAnsi="Arial" w:eastAsia="Arial" w:cs="Arial"/>
        </w:rPr>
        <w:t>[Feladat 5]</w:t>
      </w:r>
    </w:p>
    <w:p>
      <w:pPr>
        <w:pStyle w:val="Heading2"/>
      </w:pPr>
      <w:r>
        <w:t>Amit feltétlenül várunk (Must-have)</w:t>
      </w:r>
    </w:p>
    <w:p>
      <w:pPr>
        <w:pStyle w:val="ListBullet"/>
      </w:pPr>
      <w:r>
        <w:rPr>
          <w:rFonts w:ascii="Arial" w:hAnsi="Arial" w:eastAsia="Arial" w:cs="Arial"/>
        </w:rPr>
        <w:t>[Kötelező feltétel 1]</w:t>
      </w:r>
    </w:p>
    <w:p>
      <w:pPr>
        <w:pStyle w:val="ListBullet"/>
      </w:pPr>
      <w:r>
        <w:rPr>
          <w:rFonts w:ascii="Arial" w:hAnsi="Arial" w:eastAsia="Arial" w:cs="Arial"/>
        </w:rPr>
        <w:t>[Kötelező feltétel 2]</w:t>
      </w:r>
    </w:p>
    <w:p>
      <w:pPr>
        <w:pStyle w:val="Heading2"/>
      </w:pPr>
      <w:r>
        <w:t>Előnyt jelent, de nem kizáró ok (Nice-to-have)</w:t>
      </w:r>
    </w:p>
    <w:p>
      <w:pPr>
        <w:pStyle w:val="ListBullet"/>
      </w:pPr>
      <w:r>
        <w:rPr>
          <w:rFonts w:ascii="Arial" w:hAnsi="Arial" w:eastAsia="Arial" w:cs="Arial"/>
        </w:rPr>
        <w:t>[Előny 1]</w:t>
      </w:r>
    </w:p>
    <w:p>
      <w:pPr>
        <w:pStyle w:val="ListBullet"/>
      </w:pPr>
      <w:r>
        <w:rPr>
          <w:rFonts w:ascii="Arial" w:hAnsi="Arial" w:eastAsia="Arial" w:cs="Arial"/>
        </w:rPr>
        <w:t>[Előny 2]</w:t>
      </w:r>
    </w:p>
    <w:p>
      <w:pPr>
        <w:pStyle w:val="Heading2"/>
      </w:pPr>
      <w:r>
        <w:t>Bérezés és juttatások</w:t>
      </w:r>
    </w:p>
    <w:p>
      <w:r>
        <w:rPr>
          <w:rFonts w:ascii="Arial" w:hAnsi="Arial" w:eastAsia="Arial" w:cs="Arial"/>
        </w:rPr>
        <w:t>Bruttó [tól]–[ig] Ft/hó</w:t>
      </w:r>
    </w:p>
    <w:p>
      <w:pPr>
        <w:pStyle w:val="ListBullet"/>
      </w:pPr>
      <w:r>
        <w:rPr>
          <w:rFonts w:ascii="Arial" w:hAnsi="Arial" w:eastAsia="Arial" w:cs="Arial"/>
        </w:rPr>
        <w:t>[Juttatás 1]</w:t>
      </w:r>
    </w:p>
    <w:p>
      <w:pPr>
        <w:pStyle w:val="ListBullet"/>
      </w:pPr>
      <w:r>
        <w:rPr>
          <w:rFonts w:ascii="Arial" w:hAnsi="Arial" w:eastAsia="Arial" w:cs="Arial"/>
        </w:rPr>
        <w:t>[Juttatás 2]</w:t>
      </w:r>
    </w:p>
    <w:p>
      <w:pPr>
        <w:pStyle w:val="Heading2"/>
      </w:pPr>
      <w:r>
        <w:t>Munkavégzés helye</w:t>
      </w:r>
    </w:p>
    <w:p>
      <w:r>
        <w:rPr>
          <w:rFonts w:ascii="Arial" w:hAnsi="Arial" w:eastAsia="Arial" w:cs="Arial"/>
        </w:rPr>
        <w:t>Budapest, [kerület] · heti [x] nap irodai jelenlét, heti [y] nap otthoni munkavégzés</w:t>
      </w:r>
    </w:p>
    <w:p>
      <w:pPr>
        <w:pStyle w:val="Heading2"/>
      </w:pPr>
      <w:r>
        <w:t>Jelentkezés</w:t>
      </w:r>
    </w:p>
    <w:p>
      <w:r>
        <w:rPr>
          <w:rFonts w:ascii="Arial" w:hAnsi="Arial" w:eastAsia="Arial" w:cs="Arial"/>
        </w:rPr>
        <w:t>Jelentkezz PDF önéletrajzzal [dátum]-ig itt: [link vagy e-mail-cím].</w:t>
      </w:r>
    </w:p>
    <w:p>
      <w:pPr>
        <w:pStyle w:val="Heading2"/>
      </w:pPr>
      <w:r>
        <w:t>Mi változott az átírásnál?</w:t>
      </w:r>
    </w:p>
    <w:p>
      <w:r>
        <w:rPr>
          <w:rFonts w:ascii="Arial" w:hAnsi="Arial" w:eastAsia="Arial" w:cs="Arial"/>
        </w:rPr>
        <w:t>Első változat: a bevezető a „piacvezető törekvésekről” szólt.</w:t>
      </w:r>
    </w:p>
    <w:p>
      <w:r>
        <w:rPr>
          <w:rFonts w:ascii="Arial" w:hAnsi="Arial" w:eastAsia="Arial" w:cs="Arial"/>
        </w:rPr>
        <w:t>Átírt változat: leírja, hogy a leendő kolléga kivel dolgozik, milyen terméken, és ki dönt a kampányköltésről. Így a jelölt már a hirdetésből látja, mekkora felelősséget vállal.</w:t>
      </w:r>
      <w:r>
        <w:br w:type="page"/>
      </w:r>
    </w:p>
    <w:p>
      <w:pPr>
        <w:pStyle w:val="Heading1"/>
      </w:pPr>
      <w:r>
        <w:t>2. példa: Raktárvezető (gyártó és raktározó kkv)</w:t>
      </w:r>
    </w:p>
    <w:p>
      <w:pPr>
        <w:spacing w:after="80"/>
        <w:pBdr>
          <w:bottom w:val="single" w:sz="4" w:space="1" w:color="D9D9D9"/>
        </w:pBdr>
      </w:pPr>
      <w:r>
        <w:rPr>
          <w:rFonts w:ascii="Arial" w:hAnsi="Arial" w:eastAsia="Arial" w:cs="Arial"/>
          <w:i/>
          <w:color w:val="5F5F5F"/>
          <w:sz w:val="18"/>
        </w:rPr>
        <w:t>Hipotetikus példa a 4. lépéshez (kötelező és előnyt jelentő elvárások): a cég és a helyzet kitalált. A [szögletes zárójeles] mezőket a saját adataiddal töltsd ki.</w:t>
      </w:r>
    </w:p>
    <w:p>
      <w:pPr>
        <w:pStyle w:val="Heading2"/>
      </w:pPr>
      <w:r>
        <w:t>Pozíciónév</w:t>
      </w:r>
    </w:p>
    <w:p>
      <w:r>
        <w:rPr>
          <w:rFonts w:ascii="Arial" w:hAnsi="Arial" w:eastAsia="Arial" w:cs="Arial"/>
        </w:rPr>
        <w:t>Raktárvezető</w:t>
      </w:r>
    </w:p>
    <w:p>
      <w:pPr>
        <w:pStyle w:val="Heading2"/>
      </w:pPr>
      <w:r>
        <w:t>Munkakörnyezet</w:t>
      </w:r>
    </w:p>
    <w:p>
      <w:r>
        <w:rPr>
          <w:rFonts w:ascii="Arial" w:hAnsi="Arial" w:eastAsia="Arial" w:cs="Arial"/>
        </w:rPr>
        <w:t>Egy székesfehérvári gyártó és raktározó kkv raktárát vezeted. Beszállítóink kivétel nélkül magyarok. [Hány fős a raktári csapat, ki a közvetlen vezetőd.] [A pozíció legfontosabb féléves célja.]</w:t>
      </w:r>
    </w:p>
    <w:p>
      <w:pPr>
        <w:pStyle w:val="Heading2"/>
      </w:pPr>
      <w:r>
        <w:t>Feladatok</w:t>
      </w:r>
    </w:p>
    <w:p>
      <w:pPr>
        <w:pStyle w:val="ListBullet"/>
      </w:pPr>
      <w:r>
        <w:rPr>
          <w:rFonts w:ascii="Arial" w:hAnsi="Arial" w:eastAsia="Arial" w:cs="Arial"/>
        </w:rPr>
        <w:t>[Feladat 1 – cselekvő ige + mérőszám]</w:t>
      </w:r>
    </w:p>
    <w:p>
      <w:pPr>
        <w:pStyle w:val="ListBullet"/>
      </w:pPr>
      <w:r>
        <w:rPr>
          <w:rFonts w:ascii="Arial" w:hAnsi="Arial" w:eastAsia="Arial" w:cs="Arial"/>
        </w:rPr>
        <w:t>[Feladat 2]</w:t>
      </w:r>
    </w:p>
    <w:p>
      <w:pPr>
        <w:pStyle w:val="ListBullet"/>
      </w:pPr>
      <w:r>
        <w:rPr>
          <w:rFonts w:ascii="Arial" w:hAnsi="Arial" w:eastAsia="Arial" w:cs="Arial"/>
        </w:rPr>
        <w:t>[Feladat 3]</w:t>
      </w:r>
    </w:p>
    <w:p>
      <w:pPr>
        <w:pStyle w:val="ListBullet"/>
      </w:pPr>
      <w:r>
        <w:rPr>
          <w:rFonts w:ascii="Arial" w:hAnsi="Arial" w:eastAsia="Arial" w:cs="Arial"/>
        </w:rPr>
        <w:t>[Feladat 4]</w:t>
      </w:r>
    </w:p>
    <w:p>
      <w:pPr>
        <w:pStyle w:val="ListBullet"/>
      </w:pPr>
      <w:r>
        <w:rPr>
          <w:rFonts w:ascii="Arial" w:hAnsi="Arial" w:eastAsia="Arial" w:cs="Arial"/>
        </w:rPr>
        <w:t>[Feladat 5]</w:t>
      </w:r>
    </w:p>
    <w:p>
      <w:pPr>
        <w:pStyle w:val="Heading2"/>
      </w:pPr>
      <w:r>
        <w:t>Amit feltétlenül várunk (Must-have)</w:t>
      </w:r>
    </w:p>
    <w:p>
      <w:pPr>
        <w:pStyle w:val="ListBullet"/>
      </w:pPr>
      <w:r>
        <w:rPr>
          <w:rFonts w:ascii="Arial" w:hAnsi="Arial" w:eastAsia="Arial" w:cs="Arial"/>
        </w:rPr>
        <w:t>Raktári műszakvezetési tapasztalat.</w:t>
      </w:r>
    </w:p>
    <w:p>
      <w:pPr>
        <w:pStyle w:val="ListBullet"/>
      </w:pPr>
      <w:r>
        <w:rPr>
          <w:rFonts w:ascii="Arial" w:hAnsi="Arial" w:eastAsia="Arial" w:cs="Arial"/>
        </w:rPr>
        <w:t>[További kizáró feltétel, ha van]</w:t>
      </w:r>
    </w:p>
    <w:p>
      <w:pPr>
        <w:pStyle w:val="Heading2"/>
      </w:pPr>
      <w:r>
        <w:t>Előnyt jelent, de nem kizáró ok (Nice-to-have)</w:t>
      </w:r>
    </w:p>
    <w:p>
      <w:pPr>
        <w:pStyle w:val="ListBullet"/>
      </w:pPr>
      <w:r>
        <w:rPr>
          <w:rFonts w:ascii="Arial" w:hAnsi="Arial" w:eastAsia="Arial" w:cs="Arial"/>
        </w:rPr>
        <w:t>Felsőfokú logisztikai végzettség.</w:t>
      </w:r>
    </w:p>
    <w:p>
      <w:pPr>
        <w:pStyle w:val="ListBullet"/>
      </w:pPr>
      <w:r>
        <w:rPr>
          <w:rFonts w:ascii="Arial" w:hAnsi="Arial" w:eastAsia="Arial" w:cs="Arial"/>
        </w:rPr>
        <w:t>Tárgyalóképes angol nyelvtudás.</w:t>
      </w:r>
    </w:p>
    <w:p>
      <w:pPr>
        <w:pStyle w:val="Heading2"/>
      </w:pPr>
      <w:r>
        <w:t>Bérezés és juttatások</w:t>
      </w:r>
    </w:p>
    <w:p>
      <w:r>
        <w:rPr>
          <w:rFonts w:ascii="Arial" w:hAnsi="Arial" w:eastAsia="Arial" w:cs="Arial"/>
        </w:rPr>
        <w:t>Bruttó [tól]–[ig] Ft/hó</w:t>
      </w:r>
    </w:p>
    <w:p>
      <w:pPr>
        <w:pStyle w:val="ListBullet"/>
      </w:pPr>
      <w:r>
        <w:rPr>
          <w:rFonts w:ascii="Arial" w:hAnsi="Arial" w:eastAsia="Arial" w:cs="Arial"/>
        </w:rPr>
        <w:t>[Juttatás 1]</w:t>
      </w:r>
    </w:p>
    <w:p>
      <w:pPr>
        <w:pStyle w:val="ListBullet"/>
      </w:pPr>
      <w:r>
        <w:rPr>
          <w:rFonts w:ascii="Arial" w:hAnsi="Arial" w:eastAsia="Arial" w:cs="Arial"/>
        </w:rPr>
        <w:t>[Juttatás 2]</w:t>
      </w:r>
    </w:p>
    <w:p>
      <w:pPr>
        <w:pStyle w:val="Heading2"/>
      </w:pPr>
      <w:r>
        <w:t>Munkavégzés helye</w:t>
      </w:r>
    </w:p>
    <w:p>
      <w:r>
        <w:rPr>
          <w:rFonts w:ascii="Arial" w:hAnsi="Arial" w:eastAsia="Arial" w:cs="Arial"/>
        </w:rPr>
        <w:t>Székesfehérvár, [cím] · [munkarend / műszakbeosztás]</w:t>
      </w:r>
    </w:p>
    <w:p>
      <w:pPr>
        <w:pStyle w:val="Heading2"/>
      </w:pPr>
      <w:r>
        <w:t>Jelentkezés</w:t>
      </w:r>
    </w:p>
    <w:p>
      <w:r>
        <w:rPr>
          <w:rFonts w:ascii="Arial" w:hAnsi="Arial" w:eastAsia="Arial" w:cs="Arial"/>
        </w:rPr>
        <w:t>Jelentkezz PDF önéletrajzzal [dátum]-ig itt: [link vagy e-mail-cím].</w:t>
      </w:r>
    </w:p>
    <w:p>
      <w:pPr>
        <w:pStyle w:val="Heading2"/>
      </w:pPr>
      <w:r>
        <w:t>Mi változott az átírásnál?</w:t>
      </w:r>
    </w:p>
    <w:p>
      <w:r>
        <w:rPr>
          <w:rFonts w:ascii="Arial" w:hAnsi="Arial" w:eastAsia="Arial" w:cs="Arial"/>
        </w:rPr>
        <w:t>Első változat: kötelezőként írta elő a többéves iparági tapasztalatot, a felsőfokú logisztikai diplomát és a tárgyalóképes angol nyelvtudást.</w:t>
      </w:r>
    </w:p>
    <w:p>
      <w:r>
        <w:rPr>
          <w:rFonts w:ascii="Arial" w:hAnsi="Arial" w:eastAsia="Arial" w:cs="Arial"/>
        </w:rPr>
        <w:t>Átnézéskor kiderült, hogy a beszállítók kivétel nélkül magyarok, a munkához pedig raktári műszakvezetési gyakorlat kell, nem diploma. Az átírt változatban a diploma és az angol a Nice-to-have blokkba került, a kötelező listán a műszakvezetési tapasztalat maradt.</w:t>
      </w:r>
      <w:r>
        <w:br w:type="page"/>
      </w:r>
    </w:p>
    <w:p>
      <w:pPr>
        <w:pStyle w:val="Heading1"/>
      </w:pPr>
      <w:r>
        <w:t>3. példa: Senior bérszámfejtő (könyvelőiroda)</w:t>
      </w:r>
    </w:p>
    <w:p>
      <w:pPr>
        <w:spacing w:after="80"/>
        <w:pBdr>
          <w:bottom w:val="single" w:sz="4" w:space="1" w:color="D9D9D9"/>
        </w:pBdr>
      </w:pPr>
      <w:r>
        <w:rPr>
          <w:rFonts w:ascii="Arial" w:hAnsi="Arial" w:eastAsia="Arial" w:cs="Arial"/>
          <w:i/>
          <w:color w:val="5F5F5F"/>
          <w:sz w:val="18"/>
        </w:rPr>
        <w:t>Hipotetikus példa az 5. lépéshez (bruttó bérsáv): a cég és a helyzet kitalált. A [szögletes zárójeles] mezőket a saját adataiddal töltsd ki.</w:t>
      </w:r>
    </w:p>
    <w:p>
      <w:pPr>
        <w:pStyle w:val="Heading2"/>
      </w:pPr>
      <w:r>
        <w:t>Pozíciónév</w:t>
      </w:r>
    </w:p>
    <w:p>
      <w:r>
        <w:rPr>
          <w:rFonts w:ascii="Arial" w:hAnsi="Arial" w:eastAsia="Arial" w:cs="Arial"/>
        </w:rPr>
        <w:t>Senior bérszámfejtő</w:t>
      </w:r>
    </w:p>
    <w:p>
      <w:pPr>
        <w:pStyle w:val="Heading2"/>
      </w:pPr>
      <w:r>
        <w:t>Munkakörnyezet</w:t>
      </w:r>
    </w:p>
    <w:p>
      <w:r>
        <w:rPr>
          <w:rFonts w:ascii="Arial" w:hAnsi="Arial" w:eastAsia="Arial" w:cs="Arial"/>
        </w:rPr>
        <w:t>Egy debreceni könyvelőiroda bérszámfejtőjeként dolgozol. [Hány fős a csapat, kivel dolgozol szorosan.] [Hány ügyfél bérszámfejtését viszi a csapat.] [A pozíció legfontosabb féléves célja.]</w:t>
      </w:r>
    </w:p>
    <w:p>
      <w:pPr>
        <w:pStyle w:val="Heading2"/>
      </w:pPr>
      <w:r>
        <w:t>Feladatok</w:t>
      </w:r>
    </w:p>
    <w:p>
      <w:pPr>
        <w:pStyle w:val="ListBullet"/>
      </w:pPr>
      <w:r>
        <w:rPr>
          <w:rFonts w:ascii="Arial" w:hAnsi="Arial" w:eastAsia="Arial" w:cs="Arial"/>
        </w:rPr>
        <w:t>[Feladat 1 – cselekvő ige + mérőszám]</w:t>
      </w:r>
    </w:p>
    <w:p>
      <w:pPr>
        <w:pStyle w:val="ListBullet"/>
      </w:pPr>
      <w:r>
        <w:rPr>
          <w:rFonts w:ascii="Arial" w:hAnsi="Arial" w:eastAsia="Arial" w:cs="Arial"/>
        </w:rPr>
        <w:t>[Feladat 2]</w:t>
      </w:r>
    </w:p>
    <w:p>
      <w:pPr>
        <w:pStyle w:val="ListBullet"/>
      </w:pPr>
      <w:r>
        <w:rPr>
          <w:rFonts w:ascii="Arial" w:hAnsi="Arial" w:eastAsia="Arial" w:cs="Arial"/>
        </w:rPr>
        <w:t>[Feladat 3]</w:t>
      </w:r>
    </w:p>
    <w:p>
      <w:pPr>
        <w:pStyle w:val="ListBullet"/>
      </w:pPr>
      <w:r>
        <w:rPr>
          <w:rFonts w:ascii="Arial" w:hAnsi="Arial" w:eastAsia="Arial" w:cs="Arial"/>
        </w:rPr>
        <w:t>[Feladat 4]</w:t>
      </w:r>
    </w:p>
    <w:p>
      <w:pPr>
        <w:pStyle w:val="ListBullet"/>
      </w:pPr>
      <w:r>
        <w:rPr>
          <w:rFonts w:ascii="Arial" w:hAnsi="Arial" w:eastAsia="Arial" w:cs="Arial"/>
        </w:rPr>
        <w:t>[Feladat 5]</w:t>
      </w:r>
    </w:p>
    <w:p>
      <w:pPr>
        <w:pStyle w:val="Heading2"/>
      </w:pPr>
      <w:r>
        <w:t>Amit feltétlenül várunk (Must-have)</w:t>
      </w:r>
    </w:p>
    <w:p>
      <w:pPr>
        <w:pStyle w:val="ListBullet"/>
      </w:pPr>
      <w:r>
        <w:rPr>
          <w:rFonts w:ascii="Arial" w:hAnsi="Arial" w:eastAsia="Arial" w:cs="Arial"/>
        </w:rPr>
        <w:t>[Kötelező feltétel 1]</w:t>
      </w:r>
    </w:p>
    <w:p>
      <w:pPr>
        <w:pStyle w:val="ListBullet"/>
      </w:pPr>
      <w:r>
        <w:rPr>
          <w:rFonts w:ascii="Arial" w:hAnsi="Arial" w:eastAsia="Arial" w:cs="Arial"/>
        </w:rPr>
        <w:t>[Kötelező feltétel 2]</w:t>
      </w:r>
    </w:p>
    <w:p>
      <w:pPr>
        <w:pStyle w:val="Heading2"/>
      </w:pPr>
      <w:r>
        <w:t>Előnyt jelent, de nem kizáró ok (Nice-to-have)</w:t>
      </w:r>
    </w:p>
    <w:p>
      <w:pPr>
        <w:pStyle w:val="ListBullet"/>
      </w:pPr>
      <w:r>
        <w:rPr>
          <w:rFonts w:ascii="Arial" w:hAnsi="Arial" w:eastAsia="Arial" w:cs="Arial"/>
        </w:rPr>
        <w:t>[Előny 1]</w:t>
      </w:r>
    </w:p>
    <w:p>
      <w:pPr>
        <w:pStyle w:val="ListBullet"/>
      </w:pPr>
      <w:r>
        <w:rPr>
          <w:rFonts w:ascii="Arial" w:hAnsi="Arial" w:eastAsia="Arial" w:cs="Arial"/>
        </w:rPr>
        <w:t>[Előny 2]</w:t>
      </w:r>
    </w:p>
    <w:p>
      <w:pPr>
        <w:pStyle w:val="Heading2"/>
      </w:pPr>
      <w:r>
        <w:t>Bérezés és juttatások</w:t>
      </w:r>
    </w:p>
    <w:p>
      <w:r>
        <w:rPr>
          <w:rFonts w:ascii="Arial" w:hAnsi="Arial" w:eastAsia="Arial" w:cs="Arial"/>
        </w:rPr>
        <w:t>Bruttó [tól]–[ig] Ft/hó</w:t>
      </w:r>
    </w:p>
    <w:p>
      <w:pPr>
        <w:pStyle w:val="ListBullet"/>
      </w:pPr>
      <w:r>
        <w:rPr>
          <w:rFonts w:ascii="Arial" w:hAnsi="Arial" w:eastAsia="Arial" w:cs="Arial"/>
        </w:rPr>
        <w:t>Cafeteria: [elemek és éves keret]</w:t>
      </w:r>
    </w:p>
    <w:p>
      <w:pPr>
        <w:pStyle w:val="ListBullet"/>
      </w:pPr>
      <w:r>
        <w:rPr>
          <w:rFonts w:ascii="Arial" w:hAnsi="Arial" w:eastAsia="Arial" w:cs="Arial"/>
        </w:rPr>
        <w:t>[Teljesítményarányos bónusz: feltételek és gyakoriság, ha van]</w:t>
      </w:r>
    </w:p>
    <w:p>
      <w:pPr>
        <w:pStyle w:val="Heading2"/>
      </w:pPr>
      <w:r>
        <w:t>Munkavégzés helye</w:t>
      </w:r>
    </w:p>
    <w:p>
      <w:r>
        <w:rPr>
          <w:rFonts w:ascii="Arial" w:hAnsi="Arial" w:eastAsia="Arial" w:cs="Arial"/>
        </w:rPr>
        <w:t>Debrecen, [cím] · heti [x] nap irodai jelenlét, heti [y] nap otthoni munkavégzés</w:t>
      </w:r>
    </w:p>
    <w:p>
      <w:pPr>
        <w:pStyle w:val="Heading2"/>
      </w:pPr>
      <w:r>
        <w:t>Jelentkezés</w:t>
      </w:r>
    </w:p>
    <w:p>
      <w:r>
        <w:rPr>
          <w:rFonts w:ascii="Arial" w:hAnsi="Arial" w:eastAsia="Arial" w:cs="Arial"/>
        </w:rPr>
        <w:t>Jelentkezz PDF önéletrajzzal [dátum]-ig itt: [link vagy e-mail-cím].</w:t>
      </w:r>
    </w:p>
    <w:p>
      <w:pPr>
        <w:pStyle w:val="Heading2"/>
      </w:pPr>
      <w:r>
        <w:t>Mi történt a közzététel előtt?</w:t>
      </w:r>
    </w:p>
    <w:p>
      <w:r>
        <w:rPr>
          <w:rFonts w:ascii="Arial" w:hAnsi="Arial" w:eastAsia="Arial" w:cs="Arial"/>
        </w:rPr>
        <w:t>Az iroda tartott a bérsáv közzétételétől, mert nem tudta, hogyan reagálnak a meglévő munkatársak. A vezetőség először belső bérelemzést végzett, és a régebbi kollégák bérét a tervezett sáv aljához igazította. Csak ezután tette közzé a hirdetésben a bérsávot a cafeteria elemeivel együtt, így a meglévő csapat azt látja, hogy az ő munkájukat is újraértékelték.</w:t>
      </w:r>
      <w:r>
        <w:br w:type="page"/>
      </w:r>
    </w:p>
    <w:p>
      <w:pPr>
        <w:pStyle w:val="Heading1"/>
      </w:pPr>
      <w:r>
        <w:t>Jelöltértékelési mátrix (5 kritériumcsoport)</w:t>
      </w:r>
    </w:p>
    <w:p>
      <w:pPr>
        <w:spacing w:after="80"/>
        <w:pBdr>
          <w:bottom w:val="single" w:sz="4" w:space="1" w:color="D9D9D9"/>
        </w:pBdr>
      </w:pPr>
      <w:r>
        <w:rPr>
          <w:rFonts w:ascii="Arial" w:hAnsi="Arial" w:eastAsia="Arial" w:cs="Arial"/>
          <w:i/>
          <w:color w:val="5F5F5F"/>
          <w:sz w:val="18"/>
        </w:rPr>
        <w:t>Pontozólap a beérkező pályázatokhoz, a hirdetés feladataiból és elvárásaiból levezetve. Jelöltenként egy példányt tölts ki. A súlyok hipotetikus példák, a saját pozíciódhoz igazítsd őket.</w:t>
      </w:r>
    </w:p>
    <w:p>
      <w:pPr>
        <w:pStyle w:val="Heading2"/>
      </w:pPr>
      <w:r>
        <w:t>Jelölt adatai</w:t>
      </w:r>
    </w:p>
    <w:p>
      <w:r>
        <w:rPr>
          <w:rFonts w:ascii="Arial" w:hAnsi="Arial" w:eastAsia="Arial" w:cs="Arial"/>
        </w:rPr>
        <w:t>Jelölt neve: ______________________   Pozíció: ______________________</w:t>
      </w:r>
    </w:p>
    <w:p>
      <w:r>
        <w:rPr>
          <w:rFonts w:ascii="Arial" w:hAnsi="Arial" w:eastAsia="Arial" w:cs="Arial"/>
        </w:rPr>
        <w:t>Értékelő: ______________________   Dátum: ______________________</w:t>
      </w:r>
    </w:p>
    <w:p>
      <w:pPr>
        <w:pStyle w:val="Heading2"/>
      </w:pPr>
      <w:r>
        <w:t>Pontozólap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</w:tblPr>
      <w:tblGrid>
        <w:gridCol w:w="1928"/>
        <w:gridCol w:w="1587"/>
        <w:gridCol w:w="2835"/>
        <w:gridCol w:w="1020"/>
        <w:gridCol w:w="1247"/>
        <w:gridCol w:w="1020"/>
      </w:tblGrid>
      <w:tr>
        <w:trPr/>
        <w:tc>
          <w:tcPr>
            <w:tcW w:type="dxa" w:w="1928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Kritériumcsoport</w:t>
            </w:r>
          </w:p>
        </w:tc>
        <w:tc>
          <w:tcPr>
            <w:tcW w:type="dxa" w:w="1587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Hirdetésből vett forrás</w:t>
            </w:r>
          </w:p>
        </w:tc>
        <w:tc>
          <w:tcPr>
            <w:tcW w:type="dxa" w:w="2835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Értékelési szempont</w:t>
            </w:r>
          </w:p>
        </w:tc>
        <w:tc>
          <w:tcPr>
            <w:tcW w:type="dxa" w:w="1020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Súlyozás (1–10)</w:t>
            </w:r>
          </w:p>
        </w:tc>
        <w:tc>
          <w:tcPr>
            <w:tcW w:type="dxa" w:w="1247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Igen / Részben / Nem</w:t>
            </w:r>
          </w:p>
        </w:tc>
        <w:tc>
          <w:tcPr>
            <w:tcW w:type="dxa" w:w="1020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Pont</w:t>
            </w:r>
          </w:p>
        </w:tc>
      </w:tr>
      <w:tr>
        <w:trPr>
          <w:trHeight w:val="510"/>
        </w:trPr>
        <w:tc>
          <w:tcPr>
            <w:tcW w:type="dxa" w:w="192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Szakmai alapismeret</w:t>
            </w:r>
          </w:p>
        </w:tc>
        <w:tc>
          <w:tcPr>
            <w:tcW w:type="dxa" w:w="158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Must-have elvárások</w:t>
            </w:r>
          </w:p>
        </w:tc>
        <w:tc>
          <w:tcPr>
            <w:tcW w:type="dxa" w:w="283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Rendelkezik a szükséges szakmai végzettséggel és szoftvertudással?</w:t>
            </w:r>
          </w:p>
        </w:tc>
        <w:tc>
          <w:tcPr>
            <w:tcW w:type="dxa" w:w="102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10</w:t>
            </w:r>
          </w:p>
        </w:tc>
        <w:tc>
          <w:tcPr>
            <w:tcW w:type="dxa" w:w="124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  <w:tc>
          <w:tcPr>
            <w:tcW w:type="dxa" w:w="102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192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Munkatapasztalat mélysége</w:t>
            </w:r>
          </w:p>
        </w:tc>
        <w:tc>
          <w:tcPr>
            <w:tcW w:type="dxa" w:w="158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Napi feladatok köre</w:t>
            </w:r>
          </w:p>
        </w:tc>
        <w:tc>
          <w:tcPr>
            <w:tcW w:type="dxa" w:w="283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Végzett már hasonló volumenű operatív feladatokat korábban?</w:t>
            </w:r>
          </w:p>
        </w:tc>
        <w:tc>
          <w:tcPr>
            <w:tcW w:type="dxa" w:w="102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8</w:t>
            </w:r>
          </w:p>
        </w:tc>
        <w:tc>
          <w:tcPr>
            <w:tcW w:type="dxa" w:w="124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  <w:tc>
          <w:tcPr>
            <w:tcW w:type="dxa" w:w="102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192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Munkamódszer és folyamatok</w:t>
            </w:r>
          </w:p>
        </w:tc>
        <w:tc>
          <w:tcPr>
            <w:tcW w:type="dxa" w:w="158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Hibrid és önálló munkavégzés</w:t>
            </w:r>
          </w:p>
        </w:tc>
        <w:tc>
          <w:tcPr>
            <w:tcW w:type="dxa" w:w="283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Képes önállóan strukturálni a munkaidejét távoli munkavégzés során?</w:t>
            </w:r>
          </w:p>
        </w:tc>
        <w:tc>
          <w:tcPr>
            <w:tcW w:type="dxa" w:w="102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7</w:t>
            </w:r>
          </w:p>
        </w:tc>
        <w:tc>
          <w:tcPr>
            <w:tcW w:type="dxa" w:w="124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  <w:tc>
          <w:tcPr>
            <w:tcW w:type="dxa" w:w="102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192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Csapatilleszkedés</w:t>
            </w:r>
          </w:p>
        </w:tc>
        <w:tc>
          <w:tcPr>
            <w:tcW w:type="dxa" w:w="158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Cégbemutató és kultúra</w:t>
            </w:r>
          </w:p>
        </w:tc>
        <w:tc>
          <w:tcPr>
            <w:tcW w:type="dxa" w:w="283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Illeszkedik a közvetlen csapat munkaritmusához és kommunikációjához?</w:t>
            </w:r>
          </w:p>
        </w:tc>
        <w:tc>
          <w:tcPr>
            <w:tcW w:type="dxa" w:w="102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6</w:t>
            </w:r>
          </w:p>
        </w:tc>
        <w:tc>
          <w:tcPr>
            <w:tcW w:type="dxa" w:w="124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  <w:tc>
          <w:tcPr>
            <w:tcW w:type="dxa" w:w="102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192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Előnyt jelentő készségek</w:t>
            </w:r>
          </w:p>
        </w:tc>
        <w:tc>
          <w:tcPr>
            <w:tcW w:type="dxa" w:w="158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Nice-to-have elvárások</w:t>
            </w:r>
          </w:p>
        </w:tc>
        <w:tc>
          <w:tcPr>
            <w:tcW w:type="dxa" w:w="283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Ismer egyéb kiegészítő eszközöket vagy rendelkezik nyelvtudással?</w:t>
            </w:r>
          </w:p>
        </w:tc>
        <w:tc>
          <w:tcPr>
            <w:tcW w:type="dxa" w:w="102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4</w:t>
            </w:r>
          </w:p>
        </w:tc>
        <w:tc>
          <w:tcPr>
            <w:tcW w:type="dxa" w:w="124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  <w:tc>
          <w:tcPr>
            <w:tcW w:type="dxa" w:w="102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192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8"/>
              </w:rPr>
              <w:t>Összesen</w:t>
            </w:r>
          </w:p>
        </w:tc>
        <w:tc>
          <w:tcPr>
            <w:tcW w:type="dxa" w:w="158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8"/>
              </w:rPr>
            </w:r>
          </w:p>
        </w:tc>
        <w:tc>
          <w:tcPr>
            <w:tcW w:type="dxa" w:w="283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8"/>
              </w:rPr>
            </w:r>
          </w:p>
        </w:tc>
        <w:tc>
          <w:tcPr>
            <w:tcW w:type="dxa" w:w="102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8"/>
              </w:rPr>
            </w:r>
          </w:p>
        </w:tc>
        <w:tc>
          <w:tcPr>
            <w:tcW w:type="dxa" w:w="124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8"/>
              </w:rPr>
            </w:r>
          </w:p>
        </w:tc>
        <w:tc>
          <w:tcPr>
            <w:tcW w:type="dxa" w:w="102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8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eastAsia="Arial" w:cs="Arial"/>
          <w:i/>
          <w:color w:val="5F5F5F"/>
          <w:sz w:val="18"/>
        </w:rPr>
        <w:t>[A pontozás szabályát (hogyan lesz az Igen / Részben / Nem értékelésből pont) a toborzó csapat előre rögzítse, hogy minden interjúztató ugyanúgy pontozzon]</w:t>
      </w:r>
    </w:p>
    <w:p>
      <w:pPr>
        <w:pStyle w:val="Heading2"/>
      </w:pPr>
      <w:r>
        <w:t>Megjegyzések</w:t>
      </w:r>
    </w:p>
    <w:p>
      <w:r>
        <w:rPr>
          <w:rFonts w:ascii="Arial" w:hAnsi="Arial" w:eastAsia="Arial" w:cs="Arial"/>
        </w:rPr>
        <w:t>_______________________________________________________________________________</w:t>
      </w:r>
    </w:p>
    <w:p>
      <w:r>
        <w:rPr>
          <w:rFonts w:ascii="Arial" w:hAnsi="Arial" w:eastAsia="Arial" w:cs="Arial"/>
        </w:rPr>
        <w:t>_______________________________________________________________________________</w:t>
      </w:r>
    </w:p>
    <w:p>
      <w:r>
        <w:rPr>
          <w:rFonts w:ascii="Arial" w:hAnsi="Arial" w:eastAsia="Arial" w:cs="Arial"/>
        </w:rPr>
        <w:t>_______________________________________________________________________________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1134" w:bottom="794" w:left="1134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 w:cs="Arial"/>
        <w:color w:val="5F5F5F"/>
        <w:sz w:val="16"/>
      </w:rPr>
      <w:t>Hipotetikus példa — orova.vn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 w:line="264" w:lineRule="auto"/>
    </w:pPr>
    <w:rPr>
      <w:rFonts w:ascii="Arial" w:hAnsi="Arial" w:eastAsia="Arial" w:cs="Arial"/>
      <w:color w:val="111111"/>
      <w:sz w:val="19"/>
      <w:lang w:val="hu-H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60"/>
      <w:outlineLvl w:val="0"/>
    </w:pPr>
    <w:rPr>
      <w:rFonts w:ascii="Arial" w:hAnsi="Arial" w:eastAsia="Arial" w:cs="Arial"/>
      <w:b/>
      <w:bCs/>
      <w:color w:val="111111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20"/>
      <w:outlineLvl w:val="1"/>
    </w:pPr>
    <w:rPr>
      <w:rFonts w:ascii="Arial" w:hAnsi="Arial" w:eastAsia="Arial" w:cs="Arial"/>
      <w:b/>
      <w:bCs/>
      <w:color w:val="11111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20"/>
      <w:contextualSpacing/>
    </w:pPr>
    <w:rPr>
      <w:rFonts w:ascii="Arial" w:hAnsi="Arial" w:eastAsia="Arial" w:cs="Arial"/>
      <w:color w:val="111111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Álláshirdetés-sablon</dc:title>
  <dc:subject/>
  <dc:creator>orova.vn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hu-HU</dc:language>
</cp:coreProperties>
</file>