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Darbo skelbimo šablonas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Užpildomas šablonas. Tekstas [laužtiniuose skliaustuose] yra užuominos: pakeiskite jas savo įmonės duomenimis ir ištrinkite skliaustus. Trys užpildyti pavyzdžiai yra 2–4 puslapiuose.</w:t>
      </w:r>
    </w:p>
    <w:p>
      <w:pPr>
        <w:pStyle w:val="Heading2"/>
      </w:pPr>
      <w:r>
        <w:t>Ieškome</w:t>
      </w:r>
    </w:p>
    <w:p>
      <w:r>
        <w:rPr>
          <w:rFonts w:ascii="Arial" w:hAnsi="Arial" w:eastAsia="Arial" w:cs="Arial"/>
        </w:rPr>
        <w:t>[Pareigų pavadinimas (-ė)] [Miestas / Darbo modelis]</w:t>
      </w:r>
    </w:p>
    <w:p>
      <w:r>
        <w:rPr>
          <w:rFonts w:ascii="Arial" w:hAnsi="Arial" w:eastAsia="Arial" w:cs="Arial"/>
          <w:i/>
          <w:color w:val="5F5F5F"/>
          <w:sz w:val="18"/>
        </w:rPr>
        <w:t>[Pareigų pavadinimas abiejų giminių forma, pvz., Administratorius (-ė); 2–5 žodžiai, rinkos standartas, be vidinių kodų ir metaforų. Darbo modelis: biure, hibridinis arba nuotolinis]</w:t>
      </w:r>
    </w:p>
    <w:p>
      <w:pPr>
        <w:pStyle w:val="Heading2"/>
      </w:pPr>
      <w:r>
        <w:t>Apie mus</w:t>
      </w:r>
    </w:p>
    <w:p>
      <w:r>
        <w:rPr>
          <w:rFonts w:ascii="Arial" w:hAnsi="Arial" w:eastAsia="Arial" w:cs="Arial"/>
          <w:i/>
          <w:color w:val="5F5F5F"/>
          <w:sz w:val="18"/>
        </w:rPr>
        <w:t>[2–3 sakiniai apie veiklą ir komandą; be ilgos įmonės istorijos]</w:t>
      </w:r>
    </w:p>
    <w:p>
      <w:pPr>
        <w:pStyle w:val="Heading2"/>
      </w:pPr>
      <w:r>
        <w:t>Jūsų atsakomybės</w:t>
      </w:r>
    </w:p>
    <w:p>
      <w:r>
        <w:rPr>
          <w:rFonts w:ascii="Arial" w:hAnsi="Arial" w:eastAsia="Arial" w:cs="Arial"/>
          <w:i/>
          <w:color w:val="5F5F5F"/>
          <w:sz w:val="18"/>
        </w:rPr>
        <w:t>[4–7 punktai, prasidedantys veiksmažodžiu: administruosite, derinsite, rengsite, testuosite, konsultuosite. Pirmieji trys punktai — pagrindinė veikla; nekopijuokite pareiginių nuostatų]</w:t>
      </w:r>
    </w:p>
    <w:p>
      <w:pPr>
        <w:pStyle w:val="ListBullet"/>
      </w:pPr>
      <w:r>
        <w:rPr>
          <w:rFonts w:ascii="Arial" w:hAnsi="Arial" w:eastAsia="Arial" w:cs="Arial"/>
        </w:rPr>
        <w:t>[Atsakomybė 1]</w:t>
      </w:r>
    </w:p>
    <w:p>
      <w:pPr>
        <w:pStyle w:val="ListBullet"/>
      </w:pPr>
      <w:r>
        <w:rPr>
          <w:rFonts w:ascii="Arial" w:hAnsi="Arial" w:eastAsia="Arial" w:cs="Arial"/>
        </w:rPr>
        <w:t>[Atsakomybė 2]</w:t>
      </w:r>
    </w:p>
    <w:p>
      <w:pPr>
        <w:pStyle w:val="ListBullet"/>
      </w:pPr>
      <w:r>
        <w:rPr>
          <w:rFonts w:ascii="Arial" w:hAnsi="Arial" w:eastAsia="Arial" w:cs="Arial"/>
        </w:rPr>
        <w:t>[Atsakomybė 3]</w:t>
      </w:r>
    </w:p>
    <w:p>
      <w:pPr>
        <w:pStyle w:val="Heading2"/>
      </w:pPr>
      <w:r>
        <w:t>Mes tikimės</w:t>
      </w:r>
    </w:p>
    <w:p>
      <w:r>
        <w:rPr>
          <w:rFonts w:ascii="Arial" w:hAnsi="Arial" w:eastAsia="Arial" w:cs="Arial"/>
          <w:i/>
          <w:color w:val="5F5F5F"/>
          <w:sz w:val="18"/>
        </w:rPr>
        <w:t>[3–5 būtini reikalavimai: patirtis konkrečioje srityje, privalomi programinės įrangos įgūdžiai, kalbų mokėjimo lygis; išsilavinimas, jei to reikalauja įstatymas. Ne amžius, lytis ar šeiminė padėtis]</w:t>
      </w:r>
    </w:p>
    <w:p>
      <w:pPr>
        <w:pStyle w:val="ListBullet"/>
      </w:pPr>
      <w:r>
        <w:rPr>
          <w:rFonts w:ascii="Arial" w:hAnsi="Arial" w:eastAsia="Arial" w:cs="Arial"/>
        </w:rPr>
        <w:t>[Būtinas reikalavimas 1]</w:t>
      </w:r>
    </w:p>
    <w:p>
      <w:pPr>
        <w:pStyle w:val="ListBullet"/>
      </w:pPr>
      <w:r>
        <w:rPr>
          <w:rFonts w:ascii="Arial" w:hAnsi="Arial" w:eastAsia="Arial" w:cs="Arial"/>
        </w:rPr>
        <w:t>[Būtinas reikalavimas 2]</w:t>
      </w:r>
    </w:p>
    <w:p>
      <w:pPr>
        <w:pStyle w:val="ListBullet"/>
      </w:pPr>
      <w:r>
        <w:rPr>
          <w:rFonts w:ascii="Arial" w:hAnsi="Arial" w:eastAsia="Arial" w:cs="Arial"/>
        </w:rPr>
        <w:t>[Būtinas reikalavimas 3]</w:t>
      </w:r>
    </w:p>
    <w:p>
      <w:pPr>
        <w:pStyle w:val="Heading2"/>
      </w:pPr>
      <w:r>
        <w:t>Privalumai</w:t>
      </w:r>
    </w:p>
    <w:p>
      <w:r>
        <w:rPr>
          <w:rFonts w:ascii="Arial" w:hAnsi="Arial" w:eastAsia="Arial" w:cs="Arial"/>
          <w:i/>
          <w:color w:val="5F5F5F"/>
          <w:sz w:val="18"/>
        </w:rPr>
        <w:t>[Neprivalomi įgūdžiai. Jei be įgūdžio darbuotojas gali atlikti užduotis pasimokęs dvi savaites, jis priklauso čia; nedubliuokite būtinų reikalavimų]</w:t>
      </w:r>
    </w:p>
    <w:p>
      <w:pPr>
        <w:pStyle w:val="ListBullet"/>
      </w:pPr>
      <w:r>
        <w:rPr>
          <w:rFonts w:ascii="Arial" w:hAnsi="Arial" w:eastAsia="Arial" w:cs="Arial"/>
        </w:rPr>
        <w:t>[Privalumas 1]</w:t>
      </w:r>
    </w:p>
    <w:p>
      <w:pPr>
        <w:pStyle w:val="ListBullet"/>
      </w:pPr>
      <w:r>
        <w:rPr>
          <w:rFonts w:ascii="Arial" w:hAnsi="Arial" w:eastAsia="Arial" w:cs="Arial"/>
        </w:rPr>
        <w:t>[Privalumas 2]</w:t>
      </w:r>
    </w:p>
    <w:p>
      <w:pPr>
        <w:pStyle w:val="Heading2"/>
      </w:pPr>
      <w:r>
        <w:t>Mes siūlome</w:t>
      </w:r>
    </w:p>
    <w:p>
      <w:r>
        <w:rPr>
          <w:rFonts w:ascii="Arial" w:hAnsi="Arial" w:eastAsia="Arial" w:cs="Arial"/>
        </w:rPr>
        <w:t>Mėnesinį atlyginimą: [suma nuo] – [suma iki] € bruto (neatskaičius mokesčių)</w:t>
      </w:r>
    </w:p>
    <w:p>
      <w:r>
        <w:rPr>
          <w:rFonts w:ascii="Arial" w:hAnsi="Arial" w:eastAsia="Arial" w:cs="Arial"/>
          <w:i/>
          <w:color w:val="5F5F5F"/>
          <w:sz w:val="18"/>
        </w:rPr>
        <w:t>[Realus rėžis, kurį galite pagrįsti patirties ar kompetencijos lygiu, ne vien žodis „konkurencingas atlyginimas“. Priedai — su aiškiai aprašytomis taisyklėmis. 4–6 naudos: sveikatos draudimas, mokymų biudžetas, lanksčios darbo valandos]</w:t>
      </w:r>
    </w:p>
    <w:p>
      <w:pPr>
        <w:pStyle w:val="ListBullet"/>
      </w:pPr>
      <w:r>
        <w:rPr>
          <w:rFonts w:ascii="Arial" w:hAnsi="Arial" w:eastAsia="Arial" w:cs="Arial"/>
        </w:rPr>
        <w:t>[Nauda 1]</w:t>
      </w:r>
    </w:p>
    <w:p>
      <w:pPr>
        <w:pStyle w:val="ListBullet"/>
      </w:pPr>
      <w:r>
        <w:rPr>
          <w:rFonts w:ascii="Arial" w:hAnsi="Arial" w:eastAsia="Arial" w:cs="Arial"/>
        </w:rPr>
        <w:t>[Nauda 2]</w:t>
      </w:r>
    </w:p>
    <w:p>
      <w:pPr>
        <w:pStyle w:val="ListBullet"/>
      </w:pPr>
      <w:r>
        <w:rPr>
          <w:rFonts w:ascii="Arial" w:hAnsi="Arial" w:eastAsia="Arial" w:cs="Arial"/>
        </w:rPr>
        <w:t>[Nauda 3]</w:t>
      </w:r>
    </w:p>
    <w:p>
      <w:pPr>
        <w:pStyle w:val="Heading2"/>
      </w:pPr>
      <w:r>
        <w:t>Kandidatavimas</w:t>
      </w:r>
    </w:p>
    <w:p>
      <w:r>
        <w:rPr>
          <w:rFonts w:ascii="Arial" w:hAnsi="Arial" w:eastAsia="Arial" w:cs="Arial"/>
        </w:rPr>
        <w:t>Kandidatuokite siųsdami savo CV iki [Data] adresu [El. paštas arba nuoroda].</w:t>
      </w:r>
    </w:p>
    <w:p>
      <w:r>
        <w:rPr>
          <w:rFonts w:ascii="Arial" w:hAnsi="Arial" w:eastAsia="Arial" w:cs="Arial"/>
          <w:i/>
          <w:color w:val="5F5F5F"/>
          <w:sz w:val="18"/>
        </w:rPr>
        <w:t>[Paraiškų teikimo terminas, aiškus kontaktas ir atrankos žingsniai, kad kandidatas žinotų, ko tikėtis]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[Atrankos žingsnis 1]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[Atrankos žingsnis 2]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[Atrankos žingsnis 3]</w:t>
      </w:r>
    </w:p>
    <w:p>
      <w:pPr>
        <w:pStyle w:val="Heading2"/>
      </w:pPr>
      <w:r>
        <w:t>Lygių galimybių patikra prieš publikuojant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Pareigų pavadinimas parašytas abiejų giminių forma, pvz., vadybininkas (-ė).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Nėra reikalavimų, suteikiančių pirmenybę dėl lyties, rasės, tautybės, pilietybės, kalbos, kilmės, socialinės padėties, tikėjimo, įsitikinimų ar pažiūrų, amžiaus, lytinės orientacijos, negalios, etninės priklausomybės ar religijos.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Neklausiama apie šeiminę padėtį, amžių, privatų gyvenimą ar šeimos planus.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Kalbos, pilietybės ar konkrečios mokymo įstaigos reikalavimai įrašyti tik esant tiesioginiam darbo poreikiui.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Pagal Lygių galimybių kontrolieriaus tarnybos atmintinę „Ką žinoti kuriant darbo skelbimą?“ (2025 m.). Šablonas pritaikomas jūsų įmonei; prieš publikuodami pasitikrinkite tekstą su teisininku.</w:t>
      </w:r>
      <w:r>
        <w:br w:type="page"/>
      </w:r>
    </w:p>
    <w:p>
      <w:pPr>
        <w:pStyle w:val="Heading1"/>
      </w:pPr>
      <w:r>
        <w:t>Šablonas 1: B2B pardavimų vadybininkas (-ė)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Hipotetinis pavyzdys: laukelius [skliaustuose] pakeiskite savo įmonės duomenimis. Atlyginimo rėžį įrašykite skaičiais eurais bruto.</w:t>
      </w:r>
    </w:p>
    <w:p>
      <w:pPr>
        <w:pStyle w:val="Heading2"/>
      </w:pPr>
      <w:r>
        <w:t>Ieškome</w:t>
      </w:r>
    </w:p>
    <w:p>
      <w:r>
        <w:rPr>
          <w:rFonts w:ascii="Arial" w:hAnsi="Arial" w:eastAsia="Arial" w:cs="Arial"/>
        </w:rPr>
        <w:t>B2B pardavimų vadybininko (-ės) [Miestas / Hibridinis darbas]</w:t>
      </w:r>
    </w:p>
    <w:p>
      <w:pPr>
        <w:pStyle w:val="Heading2"/>
      </w:pPr>
      <w:r>
        <w:t>Apie mus</w:t>
      </w:r>
    </w:p>
    <w:p>
      <w:r>
        <w:rPr>
          <w:rFonts w:ascii="Arial" w:hAnsi="Arial" w:eastAsia="Arial" w:cs="Arial"/>
        </w:rPr>
        <w:t>[Įmonės pavadinimas] yra [veiklos sritis] įmonė, jau [metų skaičius] metų teikianti paslaugas verslo klientams Lietuvoje ir Baltijos šalyse. Šiuo metu plečiame pardavimų komandą ir ieškome kolegos, atsakingo už ilgalaikių ryšių kūrimą su verslo partneriais.</w:t>
      </w:r>
    </w:p>
    <w:p>
      <w:pPr>
        <w:pStyle w:val="Heading2"/>
      </w:pPr>
      <w:r>
        <w:t>Jūsų atsakomybės</w:t>
      </w:r>
    </w:p>
    <w:p>
      <w:pPr>
        <w:pStyle w:val="ListBullet"/>
      </w:pPr>
      <w:r>
        <w:rPr>
          <w:rFonts w:ascii="Arial" w:hAnsi="Arial" w:eastAsia="Arial" w:cs="Arial"/>
        </w:rPr>
        <w:t>Aktyvi naujų verslo klientų paieška ir ryšių palaikymas [sektoriaus pavadinimas] sektoriuje;</w:t>
      </w:r>
    </w:p>
    <w:p>
      <w:pPr>
        <w:pStyle w:val="ListBullet"/>
      </w:pPr>
      <w:r>
        <w:rPr>
          <w:rFonts w:ascii="Arial" w:hAnsi="Arial" w:eastAsia="Arial" w:cs="Arial"/>
        </w:rPr>
        <w:t>Komercinių pasiūlymų rengimas, derybų vedimas ir sutarčių pasirašymas;</w:t>
      </w:r>
    </w:p>
    <w:p>
      <w:pPr>
        <w:pStyle w:val="ListBullet"/>
      </w:pPr>
      <w:r>
        <w:rPr>
          <w:rFonts w:ascii="Arial" w:hAnsi="Arial" w:eastAsia="Arial" w:cs="Arial"/>
        </w:rPr>
        <w:t>Klientų poreikių analizė ir bendradarbiavimas su technine komanda rengiant sprendimus;</w:t>
      </w:r>
    </w:p>
    <w:p>
      <w:pPr>
        <w:pStyle w:val="ListBullet"/>
      </w:pPr>
      <w:r>
        <w:rPr>
          <w:rFonts w:ascii="Arial" w:hAnsi="Arial" w:eastAsia="Arial" w:cs="Arial"/>
        </w:rPr>
        <w:t>Pardavimų plano vykdymas ir veiklos rodiklių fiksavimas CRM sistemoje.</w:t>
      </w:r>
    </w:p>
    <w:p>
      <w:pPr>
        <w:pStyle w:val="Heading2"/>
      </w:pPr>
      <w:r>
        <w:t>Mes tikimės</w:t>
      </w:r>
    </w:p>
    <w:p>
      <w:pPr>
        <w:pStyle w:val="ListBullet"/>
      </w:pPr>
      <w:r>
        <w:rPr>
          <w:rFonts w:ascii="Arial" w:hAnsi="Arial" w:eastAsia="Arial" w:cs="Arial"/>
        </w:rPr>
        <w:t>Ne mažesnės nei [skaičius] metų sėkmingos B2B pardavimų patirties;</w:t>
      </w:r>
    </w:p>
    <w:p>
      <w:pPr>
        <w:pStyle w:val="ListBullet"/>
      </w:pPr>
      <w:r>
        <w:rPr>
          <w:rFonts w:ascii="Arial" w:hAnsi="Arial" w:eastAsia="Arial" w:cs="Arial"/>
        </w:rPr>
        <w:t>Puikių derybinių įgūdžių ir gebėjimo savarankiškai valdyti pardavimo ciklą;</w:t>
      </w:r>
    </w:p>
    <w:p>
      <w:pPr>
        <w:pStyle w:val="ListBullet"/>
      </w:pPr>
      <w:r>
        <w:rPr>
          <w:rFonts w:ascii="Arial" w:hAnsi="Arial" w:eastAsia="Arial" w:cs="Arial"/>
        </w:rPr>
        <w:t>Sklandžios lietuvių kalbos (raštu ir žodžiu), geros anglų kalbos žinios (B2 lygiu);</w:t>
      </w:r>
    </w:p>
    <w:p>
      <w:pPr>
        <w:pStyle w:val="ListBullet"/>
      </w:pPr>
      <w:r>
        <w:rPr>
          <w:rFonts w:ascii="Arial" w:hAnsi="Arial" w:eastAsia="Arial" w:cs="Arial"/>
        </w:rPr>
        <w:t>B kategorijos vairuotojo pažymėjimo.</w:t>
      </w:r>
    </w:p>
    <w:p>
      <w:pPr>
        <w:pStyle w:val="Heading2"/>
      </w:pPr>
      <w:r>
        <w:t>Privalumai</w:t>
      </w:r>
    </w:p>
    <w:p>
      <w:pPr>
        <w:pStyle w:val="ListBullet"/>
      </w:pPr>
      <w:r>
        <w:rPr>
          <w:rFonts w:ascii="Arial" w:hAnsi="Arial" w:eastAsia="Arial" w:cs="Arial"/>
        </w:rPr>
        <w:t>Patirtis dirbant su [specifinės programos ar CRM pavadinimas];</w:t>
      </w:r>
    </w:p>
    <w:p>
      <w:pPr>
        <w:pStyle w:val="ListBullet"/>
      </w:pPr>
      <w:r>
        <w:rPr>
          <w:rFonts w:ascii="Arial" w:hAnsi="Arial" w:eastAsia="Arial" w:cs="Arial"/>
        </w:rPr>
        <w:t>[Specifinės rinkos ar industrijos] kontaktų tinklas.</w:t>
      </w:r>
    </w:p>
    <w:p>
      <w:pPr>
        <w:pStyle w:val="Heading2"/>
      </w:pPr>
      <w:r>
        <w:t>Mes siūlome</w:t>
      </w:r>
    </w:p>
    <w:p>
      <w:pPr>
        <w:pStyle w:val="ListBullet"/>
      </w:pPr>
      <w:r>
        <w:rPr>
          <w:rFonts w:ascii="Arial" w:hAnsi="Arial" w:eastAsia="Arial" w:cs="Arial"/>
        </w:rPr>
        <w:t>Mėnesinį atlyginimą: [suma nuo] – [suma iki] € bruto (neatskaičius mokesčių);</w:t>
      </w:r>
    </w:p>
    <w:p>
      <w:pPr>
        <w:pStyle w:val="ListBullet"/>
      </w:pPr>
      <w:r>
        <w:rPr>
          <w:rFonts w:ascii="Arial" w:hAnsi="Arial" w:eastAsia="Arial" w:cs="Arial"/>
        </w:rPr>
        <w:t>Priedus prie atlyginimo už pasiektus pardavimo rezultatus be viršutinės ribos;</w:t>
      </w:r>
    </w:p>
    <w:p>
      <w:pPr>
        <w:pStyle w:val="ListBullet"/>
      </w:pPr>
      <w:r>
        <w:rPr>
          <w:rFonts w:ascii="Arial" w:hAnsi="Arial" w:eastAsia="Arial" w:cs="Arial"/>
        </w:rPr>
        <w:t>Hibridinį darbo modelį (galimybė [dienų skaičius] dienas per savaitę dirbti iš namų);</w:t>
      </w:r>
    </w:p>
    <w:p>
      <w:pPr>
        <w:pStyle w:val="ListBullet"/>
      </w:pPr>
      <w:r>
        <w:rPr>
          <w:rFonts w:ascii="Arial" w:hAnsi="Arial" w:eastAsia="Arial" w:cs="Arial"/>
        </w:rPr>
        <w:t>Papildomą sveikatos draudimą po bandomojo laikotarpio;</w:t>
      </w:r>
    </w:p>
    <w:p>
      <w:pPr>
        <w:pStyle w:val="ListBullet"/>
      </w:pPr>
      <w:r>
        <w:rPr>
          <w:rFonts w:ascii="Arial" w:hAnsi="Arial" w:eastAsia="Arial" w:cs="Arial"/>
        </w:rPr>
        <w:t>Tarnybinį automobilį ir visas darbui reikalingas priemones.</w:t>
      </w:r>
    </w:p>
    <w:p>
      <w:pPr>
        <w:pStyle w:val="Heading2"/>
      </w:pPr>
      <w:r>
        <w:t>Kandidatavimas</w:t>
      </w:r>
    </w:p>
    <w:p>
      <w:r>
        <w:rPr>
          <w:rFonts w:ascii="Arial" w:hAnsi="Arial" w:eastAsia="Arial" w:cs="Arial"/>
        </w:rPr>
        <w:t>Kandidatuokite siųsdami savo CV iki [Data]. Susisieksime su atrinktais kandidatais.</w:t>
      </w:r>
      <w:r>
        <w:br w:type="page"/>
      </w:r>
    </w:p>
    <w:p>
      <w:pPr>
        <w:pStyle w:val="Heading1"/>
      </w:pPr>
      <w:r>
        <w:t>Šablonas 2: Klientų aptarnavimo specialistas (-ė)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Hipotetinis pavyzdys: laukelius [skliaustuose] pakeiskite savo įmonės duomenimis. Atlyginimo rėžį įrašykite skaičiais eurais bruto.</w:t>
      </w:r>
    </w:p>
    <w:p>
      <w:pPr>
        <w:pStyle w:val="Heading2"/>
      </w:pPr>
      <w:r>
        <w:t>Ieškome</w:t>
      </w:r>
    </w:p>
    <w:p>
      <w:r>
        <w:rPr>
          <w:rFonts w:ascii="Arial" w:hAnsi="Arial" w:eastAsia="Arial" w:cs="Arial"/>
        </w:rPr>
        <w:t>Klientų aptarnavimo specialisto (-ės) [Miestas / Darbas biure arba nuotoliniu būdu]</w:t>
      </w:r>
    </w:p>
    <w:p>
      <w:pPr>
        <w:pStyle w:val="Heading2"/>
      </w:pPr>
      <w:r>
        <w:t>Apie mus</w:t>
      </w:r>
    </w:p>
    <w:p>
      <w:r>
        <w:rPr>
          <w:rFonts w:ascii="Arial" w:hAnsi="Arial" w:eastAsia="Arial" w:cs="Arial"/>
        </w:rPr>
        <w:t>[Įmonės pavadinimas] teikia [paslaugos tipas] paslaugas daugiau nei [klientų skaičius] vartotojų. Mūsų klientų aptarnavimo komanda užtikrina greitą, profesionalią ir dėmesingą pagalbą kiekvienam besikreipiančiam.</w:t>
      </w:r>
    </w:p>
    <w:p>
      <w:pPr>
        <w:pStyle w:val="Heading2"/>
      </w:pPr>
      <w:r>
        <w:t>Jūsų atsakomybės</w:t>
      </w:r>
    </w:p>
    <w:p>
      <w:pPr>
        <w:pStyle w:val="ListBullet"/>
      </w:pPr>
      <w:r>
        <w:rPr>
          <w:rFonts w:ascii="Arial" w:hAnsi="Arial" w:eastAsia="Arial" w:cs="Arial"/>
        </w:rPr>
        <w:t>Klientų užklausų priėmimas ir konsultavimas telefonu, el. paštu bei gyvo pokalbio (angl. chat) programėlėje;</w:t>
      </w:r>
    </w:p>
    <w:p>
      <w:pPr>
        <w:pStyle w:val="ListBullet"/>
      </w:pPr>
      <w:r>
        <w:rPr>
          <w:rFonts w:ascii="Arial" w:hAnsi="Arial" w:eastAsia="Arial" w:cs="Arial"/>
        </w:rPr>
        <w:t>Kilusių techninių ar sąskaitų klausimų sprendimas pagal nustatytus kokybės standartus;</w:t>
      </w:r>
    </w:p>
    <w:p>
      <w:pPr>
        <w:pStyle w:val="ListBullet"/>
      </w:pPr>
      <w:r>
        <w:rPr>
          <w:rFonts w:ascii="Arial" w:hAnsi="Arial" w:eastAsia="Arial" w:cs="Arial"/>
        </w:rPr>
        <w:t>Klientų duomenų atnaujinimas vidinėje sistemoje ir paslaugų užsakymų registravimas;</w:t>
      </w:r>
    </w:p>
    <w:p>
      <w:pPr>
        <w:pStyle w:val="ListBullet"/>
      </w:pPr>
      <w:r>
        <w:rPr>
          <w:rFonts w:ascii="Arial" w:hAnsi="Arial" w:eastAsia="Arial" w:cs="Arial"/>
        </w:rPr>
        <w:t>Grįžtamojo ryšio perdavimas produktų tobulinimo komandai.</w:t>
      </w:r>
    </w:p>
    <w:p>
      <w:pPr>
        <w:pStyle w:val="Heading2"/>
      </w:pPr>
      <w:r>
        <w:t>Mes tikimės</w:t>
      </w:r>
    </w:p>
    <w:p>
      <w:pPr>
        <w:pStyle w:val="ListBullet"/>
      </w:pPr>
      <w:r>
        <w:rPr>
          <w:rFonts w:ascii="Arial" w:hAnsi="Arial" w:eastAsia="Arial" w:cs="Arial"/>
        </w:rPr>
        <w:t>Puikių bendravimo įgūdžių, empatijos ir kantrybės sprendžiant konfliktines situacijas;</w:t>
      </w:r>
    </w:p>
    <w:p>
      <w:pPr>
        <w:pStyle w:val="ListBullet"/>
      </w:pPr>
      <w:r>
        <w:rPr>
          <w:rFonts w:ascii="Arial" w:hAnsi="Arial" w:eastAsia="Arial" w:cs="Arial"/>
        </w:rPr>
        <w:t>Nepriekaištingos lietuvių kalbos (tiek žodžiu, tiek raštu);</w:t>
      </w:r>
    </w:p>
    <w:p>
      <w:pPr>
        <w:pStyle w:val="ListBullet"/>
      </w:pPr>
      <w:r>
        <w:rPr>
          <w:rFonts w:ascii="Arial" w:hAnsi="Arial" w:eastAsia="Arial" w:cs="Arial"/>
        </w:rPr>
        <w:t>Greitos orientacijos dirbant kompiuteriu ir gebėjimo vienu metu valdyti kelias sistemas;</w:t>
      </w:r>
    </w:p>
    <w:p>
      <w:pPr>
        <w:pStyle w:val="ListBullet"/>
      </w:pPr>
      <w:r>
        <w:rPr>
          <w:rFonts w:ascii="Arial" w:hAnsi="Arial" w:eastAsia="Arial" w:cs="Arial"/>
        </w:rPr>
        <w:t>Galimybės dirbti pamaininiu grafiku [nurodyti valandas, pvz., 8:00–17:00 arba slenkantis].</w:t>
      </w:r>
    </w:p>
    <w:p>
      <w:pPr>
        <w:pStyle w:val="Heading2"/>
      </w:pPr>
      <w:r>
        <w:t>Privalumai</w:t>
      </w:r>
    </w:p>
    <w:p>
      <w:pPr>
        <w:pStyle w:val="ListBullet"/>
      </w:pPr>
      <w:r>
        <w:rPr>
          <w:rFonts w:ascii="Arial" w:hAnsi="Arial" w:eastAsia="Arial" w:cs="Arial"/>
        </w:rPr>
        <w:t>Ankstesnė darbo patirtis klientų aptarnavimo ar skambučių centro srityje;</w:t>
      </w:r>
    </w:p>
    <w:p>
      <w:pPr>
        <w:pStyle w:val="ListBullet"/>
      </w:pPr>
      <w:r>
        <w:rPr>
          <w:rFonts w:ascii="Arial" w:hAnsi="Arial" w:eastAsia="Arial" w:cs="Arial"/>
        </w:rPr>
        <w:t>Anglų kalbos žinios (bent B1 lygiu).</w:t>
      </w:r>
    </w:p>
    <w:p>
      <w:pPr>
        <w:pStyle w:val="Heading2"/>
      </w:pPr>
      <w:r>
        <w:t>Mes siūlome</w:t>
      </w:r>
    </w:p>
    <w:p>
      <w:pPr>
        <w:pStyle w:val="ListBullet"/>
      </w:pPr>
      <w:r>
        <w:rPr>
          <w:rFonts w:ascii="Arial" w:hAnsi="Arial" w:eastAsia="Arial" w:cs="Arial"/>
        </w:rPr>
        <w:t>Mėnesinį atlyginimą: [suma nuo] – [suma iki] € bruto;</w:t>
      </w:r>
    </w:p>
    <w:p>
      <w:pPr>
        <w:pStyle w:val="ListBullet"/>
      </w:pPr>
      <w:r>
        <w:rPr>
          <w:rFonts w:ascii="Arial" w:hAnsi="Arial" w:eastAsia="Arial" w:cs="Arial"/>
        </w:rPr>
        <w:t>Išsamius įvadinius mokymus ir mentoriaus pagalbą pirmaisiais darbo mėnesiais;</w:t>
      </w:r>
    </w:p>
    <w:p>
      <w:pPr>
        <w:pStyle w:val="ListBullet"/>
      </w:pPr>
      <w:r>
        <w:rPr>
          <w:rFonts w:ascii="Arial" w:hAnsi="Arial" w:eastAsia="Arial" w:cs="Arial"/>
        </w:rPr>
        <w:t>Galimybę po apmokymų dirbti pilnai nuotoliniu būdu;</w:t>
      </w:r>
    </w:p>
    <w:p>
      <w:pPr>
        <w:pStyle w:val="ListBullet"/>
      </w:pPr>
      <w:r>
        <w:rPr>
          <w:rFonts w:ascii="Arial" w:hAnsi="Arial" w:eastAsia="Arial" w:cs="Arial"/>
        </w:rPr>
        <w:t>Komandos renginius, mokymų biudžetą ir profesinio tobulėjimo galimybes įmonės viduje.</w:t>
      </w:r>
    </w:p>
    <w:p>
      <w:pPr>
        <w:pStyle w:val="Heading2"/>
      </w:pPr>
      <w:r>
        <w:t>Kandidatavimas</w:t>
      </w:r>
    </w:p>
    <w:p>
      <w:r>
        <w:rPr>
          <w:rFonts w:ascii="Arial" w:hAnsi="Arial" w:eastAsia="Arial" w:cs="Arial"/>
        </w:rPr>
        <w:t>Laukiame jūsų gyvenimo aprašymo iki [Data].</w:t>
      </w:r>
      <w:r>
        <w:br w:type="page"/>
      </w:r>
    </w:p>
    <w:p>
      <w:pPr>
        <w:pStyle w:val="Heading1"/>
      </w:pPr>
      <w:r>
        <w:t>Šablonas 3: Programinės įrangos inžinierius (-ė) (Full-stack / Back-end)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Hipotetinis pavyzdys: laukelius [skliaustuose] pakeiskite savo įmonės duomenimis. IT skelbime yra papildomi blokai: Apie projektą ir Atrankos žingsniai.</w:t>
      </w:r>
    </w:p>
    <w:p>
      <w:pPr>
        <w:pStyle w:val="Heading2"/>
      </w:pPr>
      <w:r>
        <w:t>Ieškome</w:t>
      </w:r>
    </w:p>
    <w:p>
      <w:r>
        <w:rPr>
          <w:rFonts w:ascii="Arial" w:hAnsi="Arial" w:eastAsia="Arial" w:cs="Arial"/>
        </w:rPr>
        <w:t>Vyresniojo (-iosios) PHP / Laravel programuotojo (-os) [Vilnius / Nuotolinis]</w:t>
      </w:r>
    </w:p>
    <w:p>
      <w:pPr>
        <w:pStyle w:val="Heading2"/>
      </w:pPr>
      <w:r>
        <w:t>Apie projektą</w:t>
      </w:r>
    </w:p>
    <w:p>
      <w:r>
        <w:rPr>
          <w:rFonts w:ascii="Arial" w:hAnsi="Arial" w:eastAsia="Arial" w:cs="Arial"/>
        </w:rPr>
        <w:t>[Įmonės pavadinimas] kuria [produkto aprašymas trumpai], kuria kasdien naudojasi virš [vartotojų skaičius] vartotojų. Šiuo metu plečiame pagrindinės platformos funkcionalumą ir ieškome patyrusio kolegos sistemų architektūrai tobulinti.</w:t>
      </w:r>
    </w:p>
    <w:p>
      <w:pPr>
        <w:pStyle w:val="Heading2"/>
      </w:pPr>
      <w:r>
        <w:t>Jūsų atsakomybės</w:t>
      </w:r>
    </w:p>
    <w:p>
      <w:pPr>
        <w:pStyle w:val="ListBullet"/>
      </w:pPr>
      <w:r>
        <w:rPr>
          <w:rFonts w:ascii="Arial" w:hAnsi="Arial" w:eastAsia="Arial" w:cs="Arial"/>
        </w:rPr>
        <w:t>Vystyti ir prižiūrėti didelės apkrovos verslo valdymo platformos funkcionalumą;</w:t>
      </w:r>
    </w:p>
    <w:p>
      <w:pPr>
        <w:pStyle w:val="ListBullet"/>
      </w:pPr>
      <w:r>
        <w:rPr>
          <w:rFonts w:ascii="Arial" w:hAnsi="Arial" w:eastAsia="Arial" w:cs="Arial"/>
        </w:rPr>
        <w:t>Rašyti švarų, testais padengtą kodą (TDD principai);</w:t>
      </w:r>
    </w:p>
    <w:p>
      <w:pPr>
        <w:pStyle w:val="ListBullet"/>
      </w:pPr>
      <w:r>
        <w:rPr>
          <w:rFonts w:ascii="Arial" w:hAnsi="Arial" w:eastAsia="Arial" w:cs="Arial"/>
        </w:rPr>
        <w:t>Projektuoti RESTful API sąsajas ir optimizuoti PostgreSQL duomenų bazių užklausas;</w:t>
      </w:r>
    </w:p>
    <w:p>
      <w:pPr>
        <w:pStyle w:val="ListBullet"/>
      </w:pPr>
      <w:r>
        <w:rPr>
          <w:rFonts w:ascii="Arial" w:hAnsi="Arial" w:eastAsia="Arial" w:cs="Arial"/>
        </w:rPr>
        <w:t>Dalyvauti kodo peržiūrose (angl. code review) ir priimti architektūrinius sprendimus kartu su komanda.</w:t>
      </w:r>
    </w:p>
    <w:p>
      <w:pPr>
        <w:pStyle w:val="Heading2"/>
      </w:pPr>
      <w:r>
        <w:t>Mes tikimės</w:t>
      </w:r>
    </w:p>
    <w:p>
      <w:pPr>
        <w:pStyle w:val="ListBullet"/>
      </w:pPr>
      <w:r>
        <w:rPr>
          <w:rFonts w:ascii="Arial" w:hAnsi="Arial" w:eastAsia="Arial" w:cs="Arial"/>
        </w:rPr>
        <w:t>Ne mažesnės nei 4 metų patirties su PHP ir Laravel karkasu;</w:t>
      </w:r>
    </w:p>
    <w:p>
      <w:pPr>
        <w:pStyle w:val="ListBullet"/>
      </w:pPr>
      <w:r>
        <w:rPr>
          <w:rFonts w:ascii="Arial" w:hAnsi="Arial" w:eastAsia="Arial" w:cs="Arial"/>
        </w:rPr>
        <w:t>Gilių reliacinių duomenų bazių (PostgreSQL arba MySQL) projektavimo ir optimizavimo žinių;</w:t>
      </w:r>
    </w:p>
    <w:p>
      <w:pPr>
        <w:pStyle w:val="ListBullet"/>
      </w:pPr>
      <w:r>
        <w:rPr>
          <w:rFonts w:ascii="Arial" w:hAnsi="Arial" w:eastAsia="Arial" w:cs="Arial"/>
        </w:rPr>
        <w:t>Patirties dirbant su Docker, Git, CI/CD procesais;</w:t>
      </w:r>
    </w:p>
    <w:p>
      <w:pPr>
        <w:pStyle w:val="ListBullet"/>
      </w:pPr>
      <w:r>
        <w:rPr>
          <w:rFonts w:ascii="Arial" w:hAnsi="Arial" w:eastAsia="Arial" w:cs="Arial"/>
        </w:rPr>
        <w:t>Geros anglų kalbos žinių techninei dokumentacijai ir bendravimui komandoje.</w:t>
      </w:r>
    </w:p>
    <w:p>
      <w:pPr>
        <w:pStyle w:val="Heading2"/>
      </w:pPr>
      <w:r>
        <w:t>Privalumai</w:t>
      </w:r>
    </w:p>
    <w:p>
      <w:pPr>
        <w:pStyle w:val="ListBullet"/>
      </w:pPr>
      <w:r>
        <w:rPr>
          <w:rFonts w:ascii="Arial" w:hAnsi="Arial" w:eastAsia="Arial" w:cs="Arial"/>
        </w:rPr>
        <w:t>Patirtis dirbant su mikropaslaugų architektūra ir eilių sistemomis (RabbitMQ, Redis);</w:t>
      </w:r>
    </w:p>
    <w:p>
      <w:pPr>
        <w:pStyle w:val="ListBullet"/>
      </w:pPr>
      <w:r>
        <w:rPr>
          <w:rFonts w:ascii="Arial" w:hAnsi="Arial" w:eastAsia="Arial" w:cs="Arial"/>
        </w:rPr>
        <w:t>Front-end technologijų (Vue.js arba React) bazinis supratimas.</w:t>
      </w:r>
    </w:p>
    <w:p>
      <w:pPr>
        <w:pStyle w:val="Heading2"/>
      </w:pPr>
      <w:r>
        <w:t>Mes siūlome</w:t>
      </w:r>
    </w:p>
    <w:p>
      <w:pPr>
        <w:pStyle w:val="ListBullet"/>
      </w:pPr>
      <w:r>
        <w:rPr>
          <w:rFonts w:ascii="Arial" w:hAnsi="Arial" w:eastAsia="Arial" w:cs="Arial"/>
        </w:rPr>
        <w:t>Mėnesinį atlyginimą: [suma nuo] – [suma iki] € bruto (priklausomai nuo techninio lygio);</w:t>
      </w:r>
    </w:p>
    <w:p>
      <w:pPr>
        <w:pStyle w:val="ListBullet"/>
      </w:pPr>
      <w:r>
        <w:rPr>
          <w:rFonts w:ascii="Arial" w:hAnsi="Arial" w:eastAsia="Arial" w:cs="Arial"/>
        </w:rPr>
        <w:t>Pilną nuotolinio darbo laisvę arba vietą moderniame biure Vilniuje;</w:t>
      </w:r>
    </w:p>
    <w:p>
      <w:pPr>
        <w:pStyle w:val="ListBullet"/>
      </w:pPr>
      <w:r>
        <w:rPr>
          <w:rFonts w:ascii="Arial" w:hAnsi="Arial" w:eastAsia="Arial" w:cs="Arial"/>
        </w:rPr>
        <w:t>Metinį [suma] € mokymų biudžetą konferencijoms, sertifikatams ir knygoms;</w:t>
      </w:r>
    </w:p>
    <w:p>
      <w:pPr>
        <w:pStyle w:val="ListBullet"/>
      </w:pPr>
      <w:r>
        <w:rPr>
          <w:rFonts w:ascii="Arial" w:hAnsi="Arial" w:eastAsia="Arial" w:cs="Arial"/>
        </w:rPr>
        <w:t>Pasirinktą darbo įrangą (MacBook Pro arba Linux darbo stotis);</w:t>
      </w:r>
    </w:p>
    <w:p>
      <w:pPr>
        <w:pStyle w:val="ListBullet"/>
      </w:pPr>
      <w:r>
        <w:rPr>
          <w:rFonts w:ascii="Arial" w:hAnsi="Arial" w:eastAsia="Arial" w:cs="Arial"/>
        </w:rPr>
        <w:t>Papildomas atostogų dienas ir sveikatos draudimą.</w:t>
      </w:r>
    </w:p>
    <w:p>
      <w:pPr>
        <w:pStyle w:val="Heading2"/>
      </w:pPr>
      <w:r>
        <w:t>Atrankos žingsniai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Trumpas pokalbis (30 min.).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Techninė užduotis arba kodo peržiūra.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Galutinis pokalbis.</w:t>
      </w:r>
    </w:p>
    <w:p>
      <w:pPr>
        <w:pStyle w:val="Heading2"/>
      </w:pPr>
      <w:r>
        <w:t>Kandidatavimas</w:t>
      </w:r>
    </w:p>
    <w:p>
      <w:r>
        <w:rPr>
          <w:rFonts w:ascii="Arial" w:hAnsi="Arial" w:eastAsia="Arial" w:cs="Arial"/>
        </w:rPr>
        <w:t>Kandidatuokite per sistemą arba siųskite GitHub profilį adresu [El. paštas].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Hipotetinis pavyzdys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Darbo skelbimo šablonas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lt-LT</dc:language>
</cp:coreProperties>
</file>